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3441A" w14:textId="6C363770" w:rsidR="001440A2" w:rsidRDefault="001440A2" w:rsidP="001440A2">
      <w:pPr>
        <w:ind w:left="2124" w:firstLine="708"/>
        <w:rPr>
          <w:noProof/>
          <w:lang w:val="fr-FR"/>
        </w:rPr>
      </w:pPr>
      <w:r>
        <w:rPr>
          <w:noProof/>
          <w:lang w:val="fr-FR"/>
        </w:rPr>
        <w:t xml:space="preserve">          </w:t>
      </w:r>
      <w:r>
        <w:rPr>
          <w:noProof/>
          <w:lang w:val="fr-FR"/>
        </w:rPr>
        <w:drawing>
          <wp:inline distT="0" distB="0" distL="0" distR="0" wp14:anchorId="0FF36E9E" wp14:editId="4EEF55FB">
            <wp:extent cx="1225550" cy="1228006"/>
            <wp:effectExtent l="0" t="0" r="0" b="0"/>
            <wp:docPr id="659730824" name="Image 3" descr="Une image contenant Arts créatifs, étoile, origam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30824" name="Image 3" descr="Une image contenant Arts créatifs, étoile, origami&#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0839" cy="1233305"/>
                    </a:xfrm>
                    <a:prstGeom prst="rect">
                      <a:avLst/>
                    </a:prstGeom>
                  </pic:spPr>
                </pic:pic>
              </a:graphicData>
            </a:graphic>
          </wp:inline>
        </w:drawing>
      </w:r>
    </w:p>
    <w:p w14:paraId="20CD99C7" w14:textId="1F1F10D5" w:rsidR="001440A2" w:rsidRPr="001440A2" w:rsidRDefault="001440A2" w:rsidP="001440A2">
      <w:pPr>
        <w:ind w:left="2124" w:firstLine="708"/>
        <w:rPr>
          <w:b/>
          <w:bCs/>
          <w:noProof/>
          <w:sz w:val="28"/>
          <w:szCs w:val="28"/>
          <w:lang w:val="fr-FR"/>
        </w:rPr>
      </w:pPr>
      <w:r>
        <w:rPr>
          <w:noProof/>
          <w:lang w:val="fr-FR"/>
        </w:rPr>
        <w:tab/>
        <w:t xml:space="preserve">        </w:t>
      </w:r>
      <w:r w:rsidRPr="001440A2">
        <w:rPr>
          <w:b/>
          <w:bCs/>
          <w:noProof/>
          <w:sz w:val="28"/>
          <w:szCs w:val="28"/>
          <w:lang w:val="fr-FR"/>
        </w:rPr>
        <w:t>SDSO</w:t>
      </w:r>
    </w:p>
    <w:p w14:paraId="6475C7E5" w14:textId="77777777" w:rsidR="001440A2" w:rsidRDefault="001440A2" w:rsidP="001440A2">
      <w:pPr>
        <w:rPr>
          <w:noProof/>
          <w:lang w:val="fr-FR"/>
        </w:rPr>
      </w:pPr>
    </w:p>
    <w:p w14:paraId="3CA40358" w14:textId="6ADE126D" w:rsidR="004D4B24" w:rsidRDefault="00893BD5" w:rsidP="001440A2">
      <w:pPr>
        <w:jc w:val="center"/>
        <w:rPr>
          <w:noProof/>
          <w:lang w:val="fr-FR"/>
        </w:rPr>
      </w:pPr>
      <w:r>
        <w:rPr>
          <w:noProof/>
          <w:lang w:val="fr-FR"/>
        </w:rPr>
        <w:drawing>
          <wp:inline distT="0" distB="0" distL="0" distR="0" wp14:anchorId="0274FE41" wp14:editId="678AB284">
            <wp:extent cx="1790048" cy="1266046"/>
            <wp:effectExtent l="0" t="0" r="1270" b="0"/>
            <wp:docPr id="8432030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914" cy="1291413"/>
                    </a:xfrm>
                    <a:prstGeom prst="rect">
                      <a:avLst/>
                    </a:prstGeom>
                    <a:noFill/>
                  </pic:spPr>
                </pic:pic>
              </a:graphicData>
            </a:graphic>
          </wp:inline>
        </w:drawing>
      </w:r>
    </w:p>
    <w:p w14:paraId="3EA45183" w14:textId="6771874E" w:rsidR="004D4B24" w:rsidRPr="00F4707E" w:rsidRDefault="003F1650" w:rsidP="004D4B24">
      <w:pPr>
        <w:jc w:val="center"/>
        <w:rPr>
          <w:b/>
          <w:bCs/>
          <w:noProof/>
          <w:color w:val="EE0000"/>
          <w:sz w:val="24"/>
          <w:szCs w:val="24"/>
          <w:lang w:val="fr-FR"/>
        </w:rPr>
      </w:pPr>
      <w:r w:rsidRPr="00F4707E">
        <w:rPr>
          <w:b/>
          <w:bCs/>
          <w:noProof/>
          <w:color w:val="EE0000"/>
          <w:sz w:val="24"/>
          <w:szCs w:val="24"/>
          <w:lang w:val="fr-FR"/>
        </w:rPr>
        <w:t>Rétrospective</w:t>
      </w:r>
    </w:p>
    <w:p w14:paraId="4F4CD9DF" w14:textId="71F99242" w:rsidR="00893BD5" w:rsidRPr="00F4707E" w:rsidRDefault="00893BD5" w:rsidP="00893BD5">
      <w:pPr>
        <w:rPr>
          <w:b/>
          <w:bCs/>
          <w:noProof/>
          <w:sz w:val="24"/>
          <w:szCs w:val="24"/>
          <w:lang w:val="fr-FR"/>
        </w:rPr>
      </w:pPr>
      <w:r w:rsidRPr="00F4707E">
        <w:rPr>
          <w:b/>
          <w:bCs/>
          <w:noProof/>
          <w:sz w:val="24"/>
          <w:szCs w:val="24"/>
          <w:lang w:val="fr-FR"/>
        </w:rPr>
        <w:t xml:space="preserve">Pour les membres qui n’ont pu y assiter et « pour mémoire «  pour les présents, retour sur l’assemblée générale qui s’est tenue  </w:t>
      </w:r>
    </w:p>
    <w:p w14:paraId="10ABCDA8" w14:textId="55135924" w:rsidR="001440A2" w:rsidRPr="001440A2" w:rsidRDefault="00314EB4" w:rsidP="00AC6D05">
      <w:pPr>
        <w:jc w:val="center"/>
        <w:rPr>
          <w:b/>
          <w:bCs/>
          <w:noProof/>
          <w:sz w:val="24"/>
          <w:szCs w:val="24"/>
          <w:lang w:val="fr-FR"/>
        </w:rPr>
      </w:pPr>
      <w:r w:rsidRPr="001440A2">
        <w:rPr>
          <w:b/>
          <w:bCs/>
          <w:noProof/>
          <w:sz w:val="24"/>
          <w:szCs w:val="24"/>
          <w:lang w:val="fr-FR"/>
        </w:rPr>
        <w:t>AU STADE  J-A SAMARANCH</w:t>
      </w:r>
      <w:r w:rsidR="00E457BE" w:rsidRPr="001440A2">
        <w:rPr>
          <w:b/>
          <w:bCs/>
          <w:noProof/>
          <w:sz w:val="24"/>
          <w:szCs w:val="24"/>
          <w:lang w:val="fr-FR"/>
        </w:rPr>
        <w:t xml:space="preserve"> LE 21 MAI</w:t>
      </w:r>
      <w:r w:rsidR="00AC6D05">
        <w:rPr>
          <w:b/>
          <w:bCs/>
          <w:noProof/>
          <w:sz w:val="24"/>
          <w:szCs w:val="24"/>
          <w:lang w:val="fr-FR"/>
        </w:rPr>
        <w:t xml:space="preserve"> 2025</w:t>
      </w:r>
    </w:p>
    <w:p w14:paraId="1D0870D3" w14:textId="24A0FDFC" w:rsidR="00145008" w:rsidRPr="001440A2" w:rsidRDefault="00314EB4" w:rsidP="003B43F4">
      <w:pPr>
        <w:jc w:val="center"/>
        <w:rPr>
          <w:b/>
          <w:bCs/>
          <w:noProof/>
          <w:color w:val="EE0000"/>
          <w:sz w:val="24"/>
          <w:szCs w:val="24"/>
          <w:lang w:val="fr-FR"/>
        </w:rPr>
      </w:pPr>
      <w:r w:rsidRPr="001440A2">
        <w:rPr>
          <w:b/>
          <w:bCs/>
          <w:noProof/>
          <w:color w:val="EE0000"/>
          <w:sz w:val="24"/>
          <w:szCs w:val="24"/>
          <w:lang w:val="fr-FR"/>
        </w:rPr>
        <w:drawing>
          <wp:inline distT="0" distB="0" distL="0" distR="0" wp14:anchorId="07865857" wp14:editId="0432C5C2">
            <wp:extent cx="2024956" cy="1045210"/>
            <wp:effectExtent l="0" t="0" r="0" b="2540"/>
            <wp:docPr id="135450596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314" cy="1079978"/>
                    </a:xfrm>
                    <a:prstGeom prst="rect">
                      <a:avLst/>
                    </a:prstGeom>
                    <a:noFill/>
                  </pic:spPr>
                </pic:pic>
              </a:graphicData>
            </a:graphic>
          </wp:inline>
        </w:drawing>
      </w:r>
    </w:p>
    <w:p w14:paraId="5B138B8B" w14:textId="77777777" w:rsidR="00E457BE" w:rsidRPr="001440A2" w:rsidRDefault="00E457BE" w:rsidP="00893BD5">
      <w:pPr>
        <w:jc w:val="both"/>
        <w:rPr>
          <w:noProof/>
          <w:sz w:val="24"/>
          <w:szCs w:val="24"/>
          <w:lang w:val="fr-FR"/>
        </w:rPr>
      </w:pPr>
      <w:r w:rsidRPr="001440A2">
        <w:rPr>
          <w:b/>
          <w:bCs/>
          <w:noProof/>
          <w:sz w:val="24"/>
          <w:szCs w:val="24"/>
          <w:lang w:val="fr-FR"/>
        </w:rPr>
        <w:t xml:space="preserve">Les </w:t>
      </w:r>
      <w:r w:rsidR="00145008" w:rsidRPr="001440A2">
        <w:rPr>
          <w:b/>
          <w:bCs/>
          <w:noProof/>
          <w:sz w:val="24"/>
          <w:szCs w:val="24"/>
          <w:lang w:val="fr-FR"/>
        </w:rPr>
        <w:t xml:space="preserve"> activités  du comité</w:t>
      </w:r>
      <w:r w:rsidR="00145008" w:rsidRPr="001440A2">
        <w:rPr>
          <w:noProof/>
          <w:sz w:val="24"/>
          <w:szCs w:val="24"/>
          <w:lang w:val="fr-FR"/>
        </w:rPr>
        <w:t xml:space="preserve">, </w:t>
      </w:r>
    </w:p>
    <w:p w14:paraId="1299DE7D" w14:textId="64CC05C4" w:rsidR="00145008" w:rsidRPr="001440A2" w:rsidRDefault="00E457BE" w:rsidP="00893BD5">
      <w:pPr>
        <w:jc w:val="both"/>
        <w:rPr>
          <w:noProof/>
          <w:sz w:val="24"/>
          <w:szCs w:val="24"/>
          <w:lang w:val="fr-FR"/>
        </w:rPr>
      </w:pPr>
      <w:r w:rsidRPr="001440A2">
        <w:rPr>
          <w:noProof/>
          <w:sz w:val="24"/>
          <w:szCs w:val="24"/>
          <w:lang w:val="fr-FR"/>
        </w:rPr>
        <w:t xml:space="preserve">Quand bien même ont-elles  </w:t>
      </w:r>
      <w:r w:rsidR="00145008" w:rsidRPr="001440A2">
        <w:rPr>
          <w:noProof/>
          <w:sz w:val="24"/>
          <w:szCs w:val="24"/>
          <w:lang w:val="fr-FR"/>
        </w:rPr>
        <w:t xml:space="preserve">été relatées dans votre « Journal d’Ouchy »,  </w:t>
      </w:r>
      <w:r w:rsidRPr="001440A2">
        <w:rPr>
          <w:noProof/>
          <w:sz w:val="24"/>
          <w:szCs w:val="24"/>
          <w:lang w:val="fr-FR"/>
        </w:rPr>
        <w:t>s</w:t>
      </w:r>
      <w:r w:rsidR="00145008" w:rsidRPr="001440A2">
        <w:rPr>
          <w:noProof/>
          <w:sz w:val="24"/>
          <w:szCs w:val="24"/>
          <w:lang w:val="fr-FR"/>
        </w:rPr>
        <w:t xml:space="preserve">ont </w:t>
      </w:r>
      <w:r w:rsidRPr="001440A2">
        <w:rPr>
          <w:noProof/>
          <w:sz w:val="24"/>
          <w:szCs w:val="24"/>
          <w:lang w:val="fr-FR"/>
        </w:rPr>
        <w:t xml:space="preserve"> </w:t>
      </w:r>
      <w:r w:rsidR="00145008" w:rsidRPr="001440A2">
        <w:rPr>
          <w:noProof/>
          <w:sz w:val="24"/>
          <w:szCs w:val="24"/>
          <w:lang w:val="fr-FR"/>
        </w:rPr>
        <w:t>mis en exerge</w:t>
      </w:r>
      <w:r w:rsidRPr="001440A2">
        <w:rPr>
          <w:noProof/>
          <w:sz w:val="24"/>
          <w:szCs w:val="24"/>
          <w:lang w:val="fr-FR"/>
        </w:rPr>
        <w:t xml:space="preserve"> : </w:t>
      </w:r>
    </w:p>
    <w:p w14:paraId="43C7C96D" w14:textId="4C01BEC7" w:rsidR="00145008" w:rsidRPr="001440A2" w:rsidRDefault="00145008" w:rsidP="003B43F4">
      <w:pPr>
        <w:rPr>
          <w:noProof/>
          <w:sz w:val="24"/>
          <w:szCs w:val="24"/>
          <w:lang w:val="fr-FR"/>
        </w:rPr>
      </w:pPr>
      <w:r w:rsidRPr="001440A2">
        <w:rPr>
          <w:noProof/>
          <w:sz w:val="24"/>
          <w:szCs w:val="24"/>
          <w:lang w:val="fr-FR"/>
        </w:rPr>
        <w:t xml:space="preserve">Les </w:t>
      </w:r>
      <w:r w:rsidR="00314EB4" w:rsidRPr="001440A2">
        <w:rPr>
          <w:noProof/>
          <w:sz w:val="24"/>
          <w:szCs w:val="24"/>
          <w:lang w:val="fr-FR"/>
        </w:rPr>
        <w:t>opérati</w:t>
      </w:r>
      <w:r w:rsidRPr="001440A2">
        <w:rPr>
          <w:noProof/>
          <w:sz w:val="24"/>
          <w:szCs w:val="24"/>
          <w:lang w:val="fr-FR"/>
        </w:rPr>
        <w:t>o</w:t>
      </w:r>
      <w:r w:rsidR="00314EB4" w:rsidRPr="001440A2">
        <w:rPr>
          <w:noProof/>
          <w:sz w:val="24"/>
          <w:szCs w:val="24"/>
          <w:lang w:val="fr-FR"/>
        </w:rPr>
        <w:t>ns à succès</w:t>
      </w:r>
    </w:p>
    <w:p w14:paraId="4669553E" w14:textId="6686A7E4" w:rsidR="003B43F4" w:rsidRPr="009E3C05" w:rsidRDefault="004D4B24" w:rsidP="009E3C05">
      <w:pPr>
        <w:pStyle w:val="Paragraphedeliste"/>
        <w:numPr>
          <w:ilvl w:val="0"/>
          <w:numId w:val="2"/>
        </w:numPr>
        <w:jc w:val="both"/>
        <w:rPr>
          <w:noProof/>
          <w:sz w:val="24"/>
          <w:szCs w:val="24"/>
          <w:lang w:val="fr-FR"/>
        </w:rPr>
      </w:pPr>
      <w:r w:rsidRPr="001440A2">
        <w:rPr>
          <w:noProof/>
          <w:sz w:val="24"/>
          <w:szCs w:val="24"/>
          <w:lang w:val="fr-FR"/>
        </w:rPr>
        <w:t>Requalification de l’avenue de Cour et du chemin de Contigny</w:t>
      </w:r>
      <w:r w:rsidR="00145008" w:rsidRPr="001440A2">
        <w:rPr>
          <w:noProof/>
          <w:sz w:val="24"/>
          <w:szCs w:val="24"/>
          <w:lang w:val="fr-FR"/>
        </w:rPr>
        <w:t xml:space="preserve"> à la suite d’oppositions et d’une pétition largement soutenue</w:t>
      </w:r>
      <w:r w:rsidR="009E3C05">
        <w:rPr>
          <w:noProof/>
          <w:sz w:val="24"/>
          <w:szCs w:val="24"/>
          <w:lang w:val="fr-FR"/>
        </w:rPr>
        <w:t xml:space="preserve"> et déposée avec des sourires</w:t>
      </w:r>
    </w:p>
    <w:p w14:paraId="244C34C7" w14:textId="186A0994" w:rsidR="00E457BE" w:rsidRDefault="009E3C05" w:rsidP="009E3C05">
      <w:pPr>
        <w:ind w:left="2124" w:firstLine="708"/>
        <w:rPr>
          <w:b/>
          <w:bCs/>
          <w:noProof/>
          <w:sz w:val="24"/>
          <w:szCs w:val="24"/>
          <w:lang w:val="fr-FR"/>
        </w:rPr>
      </w:pPr>
      <w:r w:rsidRPr="001440A2">
        <w:rPr>
          <w:noProof/>
        </w:rPr>
        <w:drawing>
          <wp:inline distT="0" distB="0" distL="0" distR="0" wp14:anchorId="36FE28F1" wp14:editId="682BFB56">
            <wp:extent cx="1612898" cy="1209675"/>
            <wp:effectExtent l="0" t="0" r="6985" b="0"/>
            <wp:docPr id="101239770" name="Image 3" descr="Une image contenant habits, personne, chaussures,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9770" name="Image 3" descr="Une image contenant habits, personne, chaussures, sourir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607" cy="1255957"/>
                    </a:xfrm>
                    <a:prstGeom prst="rect">
                      <a:avLst/>
                    </a:prstGeom>
                    <a:noFill/>
                    <a:ln>
                      <a:noFill/>
                    </a:ln>
                  </pic:spPr>
                </pic:pic>
              </a:graphicData>
            </a:graphic>
          </wp:inline>
        </w:drawing>
      </w:r>
    </w:p>
    <w:p w14:paraId="4DCD2D9C" w14:textId="77777777" w:rsidR="009E3C05" w:rsidRPr="001440A2" w:rsidRDefault="009E3C05" w:rsidP="009E3C05">
      <w:pPr>
        <w:ind w:left="2124" w:firstLine="708"/>
        <w:rPr>
          <w:b/>
          <w:bCs/>
          <w:noProof/>
          <w:sz w:val="24"/>
          <w:szCs w:val="24"/>
          <w:lang w:val="fr-FR"/>
        </w:rPr>
      </w:pPr>
    </w:p>
    <w:p w14:paraId="796AED09" w14:textId="1DB8C4A8" w:rsidR="004D4B24" w:rsidRPr="001440A2" w:rsidRDefault="00E457BE" w:rsidP="00E457BE">
      <w:pPr>
        <w:pStyle w:val="Paragraphedeliste"/>
        <w:numPr>
          <w:ilvl w:val="0"/>
          <w:numId w:val="4"/>
        </w:numPr>
        <w:rPr>
          <w:sz w:val="24"/>
          <w:szCs w:val="24"/>
          <w:lang w:val="fr-FR"/>
        </w:rPr>
      </w:pPr>
      <w:r w:rsidRPr="001440A2">
        <w:rPr>
          <w:sz w:val="24"/>
          <w:szCs w:val="24"/>
          <w:lang w:val="fr-FR"/>
        </w:rPr>
        <w:lastRenderedPageBreak/>
        <w:t xml:space="preserve"> </w:t>
      </w:r>
      <w:r w:rsidR="00145008" w:rsidRPr="001440A2">
        <w:rPr>
          <w:sz w:val="24"/>
          <w:szCs w:val="24"/>
          <w:lang w:val="fr-FR"/>
        </w:rPr>
        <w:t>Le b</w:t>
      </w:r>
      <w:r w:rsidR="004D4B24" w:rsidRPr="001440A2">
        <w:rPr>
          <w:sz w:val="24"/>
          <w:szCs w:val="24"/>
          <w:lang w:val="fr-FR"/>
        </w:rPr>
        <w:t>ureau de vote</w:t>
      </w:r>
    </w:p>
    <w:p w14:paraId="771A5738" w14:textId="72531C20" w:rsidR="004D4B24" w:rsidRPr="001440A2" w:rsidRDefault="004D4B24" w:rsidP="004D4B24">
      <w:pPr>
        <w:jc w:val="center"/>
        <w:rPr>
          <w:sz w:val="24"/>
          <w:szCs w:val="24"/>
          <w:lang w:val="fr-FR"/>
        </w:rPr>
      </w:pPr>
      <w:r w:rsidRPr="001440A2">
        <w:rPr>
          <w:noProof/>
          <w:sz w:val="24"/>
          <w:szCs w:val="24"/>
          <w:lang w:val="fr-FR"/>
        </w:rPr>
        <w:drawing>
          <wp:inline distT="0" distB="0" distL="0" distR="0" wp14:anchorId="7B3E6B55" wp14:editId="08F49F54">
            <wp:extent cx="1593215" cy="1205590"/>
            <wp:effectExtent l="0" t="0" r="6985" b="0"/>
            <wp:docPr id="20691539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565" cy="1225529"/>
                    </a:xfrm>
                    <a:prstGeom prst="rect">
                      <a:avLst/>
                    </a:prstGeom>
                    <a:noFill/>
                  </pic:spPr>
                </pic:pic>
              </a:graphicData>
            </a:graphic>
          </wp:inline>
        </w:drawing>
      </w:r>
      <w:r w:rsidRPr="001440A2">
        <w:rPr>
          <w:noProof/>
          <w:sz w:val="24"/>
          <w:szCs w:val="24"/>
          <w:lang w:val="fr-FR"/>
        </w:rPr>
        <w:drawing>
          <wp:inline distT="0" distB="0" distL="0" distR="0" wp14:anchorId="5A840A4F" wp14:editId="01DFFCDF">
            <wp:extent cx="1604799" cy="1203116"/>
            <wp:effectExtent l="0" t="0" r="0" b="0"/>
            <wp:docPr id="3267999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9089" cy="1228823"/>
                    </a:xfrm>
                    <a:prstGeom prst="rect">
                      <a:avLst/>
                    </a:prstGeom>
                    <a:noFill/>
                  </pic:spPr>
                </pic:pic>
              </a:graphicData>
            </a:graphic>
          </wp:inline>
        </w:drawing>
      </w:r>
    </w:p>
    <w:p w14:paraId="1D4C590B" w14:textId="30196C56" w:rsidR="004D4B24" w:rsidRPr="001440A2" w:rsidRDefault="004D4B24" w:rsidP="004D4B24">
      <w:pPr>
        <w:rPr>
          <w:color w:val="EE0000"/>
          <w:sz w:val="24"/>
          <w:szCs w:val="24"/>
          <w:lang w:val="fr-FR"/>
        </w:rPr>
      </w:pPr>
      <w:r w:rsidRPr="001440A2">
        <w:rPr>
          <w:noProof/>
          <w:sz w:val="24"/>
          <w:szCs w:val="24"/>
          <w:lang w:val="fr-FR"/>
        </w:rPr>
        <mc:AlternateContent>
          <mc:Choice Requires="wps">
            <w:drawing>
              <wp:anchor distT="0" distB="0" distL="114300" distR="114300" simplePos="0" relativeHeight="251659264" behindDoc="0" locked="0" layoutInCell="1" allowOverlap="1" wp14:anchorId="7633617B" wp14:editId="256ED3CB">
                <wp:simplePos x="0" y="0"/>
                <wp:positionH relativeFrom="column">
                  <wp:posOffset>2624455</wp:posOffset>
                </wp:positionH>
                <wp:positionV relativeFrom="paragraph">
                  <wp:posOffset>144780</wp:posOffset>
                </wp:positionV>
                <wp:extent cx="978408" cy="484632"/>
                <wp:effectExtent l="0" t="19050" r="31750" b="29845"/>
                <wp:wrapNone/>
                <wp:docPr id="735866198" name="Flèche : droite 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5301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206.65pt;margin-top:11.4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D4/xPm3gAAAAkBAAAPAAAAZHJzL2Rvd25yZXYu&#10;eG1sTI/LTsMwEEX3SPyDNUjsqPNoSxsyqQAJWFOoKnbTxCQR8TjETpv+PcMKlqM5uvfcfDPZTh3N&#10;4FvHCPEsAmW4dFXLNcL729PNCpQPxBV1jg3C2XjYFJcXOWWVO/GrOW5DrSSEfUYITQh9prUvG2PJ&#10;z1xvWH6fbrAU5BxqXQ10knDb6SSKltpSy9LQUG8eG1N+bUeLYONF//1heVfvX56TBxrLs09XiNdX&#10;0/0dqGCm8AfDr76oQyFOBzdy5VWHMI/TVFCEJJEJAiyWt3NQB4T1OgZd5Pr/guIHAAD//wMAUEsB&#10;Ai0AFAAGAAgAAAAhALaDOJL+AAAA4QEAABMAAAAAAAAAAAAAAAAAAAAAAFtDb250ZW50X1R5cGVz&#10;XS54bWxQSwECLQAUAAYACAAAACEAOP0h/9YAAACUAQAACwAAAAAAAAAAAAAAAAAvAQAAX3JlbHMv&#10;LnJlbHNQSwECLQAUAAYACAAAACEAX2TVpGICAAAYBQAADgAAAAAAAAAAAAAAAAAuAgAAZHJzL2Uy&#10;b0RvYy54bWxQSwECLQAUAAYACAAAACEA+P8T5t4AAAAJAQAADwAAAAAAAAAAAAAAAAC8BAAAZHJz&#10;L2Rvd25yZXYueG1sUEsFBgAAAAAEAAQA8wAAAMcFAAAAAA==&#10;" adj="16250" fillcolor="#156082 [3204]" strokecolor="#030e13 [484]" strokeweight="1pt"/>
            </w:pict>
          </mc:Fallback>
        </mc:AlternateContent>
      </w:r>
      <w:r w:rsidRPr="001440A2">
        <w:rPr>
          <w:sz w:val="24"/>
          <w:szCs w:val="24"/>
          <w:lang w:val="fr-FR"/>
        </w:rPr>
        <w:tab/>
      </w:r>
      <w:r w:rsidRPr="001440A2">
        <w:rPr>
          <w:sz w:val="24"/>
          <w:szCs w:val="24"/>
          <w:lang w:val="fr-FR"/>
        </w:rPr>
        <w:tab/>
      </w:r>
      <w:r w:rsidRPr="001440A2">
        <w:rPr>
          <w:color w:val="EE0000"/>
          <w:sz w:val="24"/>
          <w:szCs w:val="24"/>
          <w:lang w:val="fr-FR"/>
        </w:rPr>
        <w:t xml:space="preserve">                             Cour</w:t>
      </w:r>
      <w:r w:rsidRPr="001440A2">
        <w:rPr>
          <w:color w:val="EE0000"/>
          <w:sz w:val="24"/>
          <w:szCs w:val="24"/>
          <w:lang w:val="fr-FR"/>
        </w:rPr>
        <w:tab/>
      </w:r>
      <w:r w:rsidRPr="001440A2">
        <w:rPr>
          <w:sz w:val="24"/>
          <w:szCs w:val="24"/>
          <w:lang w:val="fr-FR"/>
        </w:rPr>
        <w:tab/>
      </w:r>
      <w:r w:rsidRPr="001440A2">
        <w:rPr>
          <w:sz w:val="24"/>
          <w:szCs w:val="24"/>
          <w:lang w:val="fr-FR"/>
        </w:rPr>
        <w:tab/>
      </w:r>
      <w:r w:rsidRPr="001440A2">
        <w:rPr>
          <w:sz w:val="24"/>
          <w:szCs w:val="24"/>
          <w:lang w:val="fr-FR"/>
        </w:rPr>
        <w:tab/>
      </w:r>
      <w:r w:rsidRPr="001440A2">
        <w:rPr>
          <w:color w:val="EE0000"/>
          <w:sz w:val="24"/>
          <w:szCs w:val="24"/>
          <w:lang w:val="fr-FR"/>
        </w:rPr>
        <w:t xml:space="preserve">  Elysée</w:t>
      </w:r>
    </w:p>
    <w:p w14:paraId="77309D04" w14:textId="77777777" w:rsidR="00E457BE" w:rsidRPr="001440A2" w:rsidRDefault="00E457BE" w:rsidP="004D4B24">
      <w:pPr>
        <w:rPr>
          <w:color w:val="EE0000"/>
          <w:sz w:val="24"/>
          <w:szCs w:val="24"/>
          <w:lang w:val="fr-FR"/>
        </w:rPr>
      </w:pPr>
    </w:p>
    <w:p w14:paraId="4F21857A" w14:textId="7FCF419A" w:rsidR="00314EB4" w:rsidRPr="001440A2" w:rsidRDefault="003B43F4" w:rsidP="003B43F4">
      <w:pPr>
        <w:jc w:val="both"/>
        <w:rPr>
          <w:sz w:val="24"/>
          <w:szCs w:val="24"/>
          <w:lang w:val="fr-FR"/>
        </w:rPr>
      </w:pPr>
      <w:r w:rsidRPr="001440A2">
        <w:rPr>
          <w:sz w:val="24"/>
          <w:szCs w:val="24"/>
          <w:lang w:val="fr-FR"/>
        </w:rPr>
        <w:t>Bien que nous eussions souhaité qu’il soit mieux « centré » sou-gare, l’essentiel était de le sauver. Mission accomplie ce d’autant plus que la fréquentation est quasiment identique,</w:t>
      </w:r>
    </w:p>
    <w:p w14:paraId="08C50002" w14:textId="5AD7B888" w:rsidR="00314EB4" w:rsidRPr="001440A2" w:rsidRDefault="003B43F4" w:rsidP="00E457BE">
      <w:pPr>
        <w:pStyle w:val="Paragraphedeliste"/>
        <w:numPr>
          <w:ilvl w:val="0"/>
          <w:numId w:val="4"/>
        </w:numPr>
        <w:jc w:val="both"/>
        <w:rPr>
          <w:sz w:val="24"/>
          <w:szCs w:val="24"/>
          <w:lang w:val="fr-FR"/>
        </w:rPr>
      </w:pPr>
      <w:r w:rsidRPr="001440A2">
        <w:rPr>
          <w:sz w:val="24"/>
          <w:szCs w:val="24"/>
          <w:lang w:val="fr-FR"/>
        </w:rPr>
        <w:t>L’accès au lac pour les personnes en situation de handicap et/ou âgées</w:t>
      </w:r>
    </w:p>
    <w:p w14:paraId="45587015" w14:textId="234A055F" w:rsidR="003B43F4" w:rsidRPr="001440A2" w:rsidRDefault="003B43F4" w:rsidP="003B43F4">
      <w:pPr>
        <w:ind w:left="2124" w:firstLine="708"/>
        <w:jc w:val="both"/>
        <w:rPr>
          <w:color w:val="EE0000"/>
          <w:sz w:val="24"/>
          <w:szCs w:val="24"/>
          <w:lang w:val="fr-FR"/>
        </w:rPr>
      </w:pPr>
      <w:r w:rsidRPr="001440A2">
        <w:rPr>
          <w:noProof/>
          <w:sz w:val="24"/>
          <w:szCs w:val="24"/>
          <w:lang w:val="fr-FR"/>
        </w:rPr>
        <w:drawing>
          <wp:inline distT="0" distB="0" distL="0" distR="0" wp14:anchorId="69BCD272" wp14:editId="09C8BF01">
            <wp:extent cx="989714" cy="1375410"/>
            <wp:effectExtent l="0" t="0" r="1270" b="0"/>
            <wp:docPr id="1295939852" name="Image 7" descr="Une image contenant plein air, eau, ciel,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39852" name="Image 7" descr="Une image contenant plein air, eau, ciel, arbr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8201" cy="1414999"/>
                    </a:xfrm>
                    <a:prstGeom prst="rect">
                      <a:avLst/>
                    </a:prstGeom>
                    <a:noFill/>
                  </pic:spPr>
                </pic:pic>
              </a:graphicData>
            </a:graphic>
          </wp:inline>
        </w:drawing>
      </w:r>
    </w:p>
    <w:p w14:paraId="2B0C0009" w14:textId="2ADE52B7" w:rsidR="00314EB4" w:rsidRPr="001440A2" w:rsidRDefault="00314EB4" w:rsidP="003B43F4">
      <w:pPr>
        <w:jc w:val="both"/>
        <w:rPr>
          <w:sz w:val="24"/>
          <w:szCs w:val="24"/>
          <w:lang w:val="fr-FR"/>
        </w:rPr>
      </w:pPr>
      <w:r w:rsidRPr="001440A2">
        <w:rPr>
          <w:sz w:val="24"/>
          <w:szCs w:val="24"/>
          <w:lang w:val="fr-FR"/>
        </w:rPr>
        <w:t>En lieu et place de barres d’accompagnements </w:t>
      </w:r>
      <w:r w:rsidR="00E457BE" w:rsidRPr="001440A2">
        <w:rPr>
          <w:sz w:val="24"/>
          <w:szCs w:val="24"/>
          <w:lang w:val="fr-FR"/>
        </w:rPr>
        <w:t xml:space="preserve">demandées  la ville a aménagé une </w:t>
      </w:r>
      <w:r w:rsidRPr="001440A2">
        <w:rPr>
          <w:sz w:val="24"/>
          <w:szCs w:val="24"/>
          <w:lang w:val="fr-FR"/>
        </w:rPr>
        <w:t xml:space="preserve"> rampe d’accès pour personne en situation de handicap à Vidy</w:t>
      </w:r>
      <w:r w:rsidR="00E457BE" w:rsidRPr="001440A2">
        <w:rPr>
          <w:sz w:val="24"/>
          <w:szCs w:val="24"/>
          <w:lang w:val="fr-FR"/>
        </w:rPr>
        <w:t xml:space="preserve"> sous la dénomination « </w:t>
      </w:r>
      <w:r w:rsidR="003B43F4" w:rsidRPr="001440A2">
        <w:rPr>
          <w:sz w:val="24"/>
          <w:szCs w:val="24"/>
          <w:lang w:val="fr-FR"/>
        </w:rPr>
        <w:t>SEATRAC</w:t>
      </w:r>
      <w:r w:rsidRPr="001440A2">
        <w:rPr>
          <w:sz w:val="24"/>
          <w:szCs w:val="24"/>
          <w:lang w:val="fr-FR"/>
        </w:rPr>
        <w:t xml:space="preserve"> Mover,</w:t>
      </w:r>
      <w:r w:rsidR="00E457BE" w:rsidRPr="001440A2">
        <w:rPr>
          <w:sz w:val="24"/>
          <w:szCs w:val="24"/>
          <w:lang w:val="fr-FR"/>
        </w:rPr>
        <w:t> »</w:t>
      </w:r>
      <w:r w:rsidRPr="001440A2">
        <w:rPr>
          <w:sz w:val="24"/>
          <w:szCs w:val="24"/>
          <w:lang w:val="fr-FR"/>
        </w:rPr>
        <w:t xml:space="preserve"> un dispositif mobile révolutionnaire permettant aux personnes à mobilité réduite et aux personnes âgées d’accéder au lac en toute autonomie.</w:t>
      </w:r>
      <w:r w:rsidR="00E457BE" w:rsidRPr="001440A2">
        <w:rPr>
          <w:sz w:val="24"/>
          <w:szCs w:val="24"/>
          <w:lang w:val="fr-FR"/>
        </w:rPr>
        <w:t xml:space="preserve"> Toujours à Vidy les bancs souhaités ont trouvé place le long des berges.</w:t>
      </w:r>
    </w:p>
    <w:p w14:paraId="74BC0A2C" w14:textId="3930D21E" w:rsidR="003B43F4" w:rsidRPr="001440A2" w:rsidRDefault="00610769" w:rsidP="00610769">
      <w:pPr>
        <w:jc w:val="both"/>
        <w:rPr>
          <w:sz w:val="24"/>
          <w:szCs w:val="24"/>
          <w:lang w:val="fr-FR"/>
        </w:rPr>
      </w:pPr>
      <w:r w:rsidRPr="001440A2">
        <w:rPr>
          <w:sz w:val="24"/>
          <w:szCs w:val="24"/>
          <w:lang w:val="fr-FR"/>
        </w:rPr>
        <w:t>Les opérations en demi-teintes</w:t>
      </w:r>
    </w:p>
    <w:p w14:paraId="1C665150" w14:textId="134838B0" w:rsidR="00610769" w:rsidRPr="001440A2" w:rsidRDefault="00610769" w:rsidP="00610769">
      <w:pPr>
        <w:jc w:val="both"/>
        <w:rPr>
          <w:sz w:val="24"/>
          <w:szCs w:val="24"/>
          <w:lang w:val="fr-FR"/>
        </w:rPr>
      </w:pPr>
      <w:r w:rsidRPr="001440A2">
        <w:rPr>
          <w:sz w:val="24"/>
          <w:szCs w:val="24"/>
        </w:rPr>
        <w:t xml:space="preserve"> </w:t>
      </w:r>
      <w:r w:rsidRPr="001440A2">
        <w:rPr>
          <w:sz w:val="24"/>
          <w:szCs w:val="24"/>
          <w:lang w:val="fr-FR"/>
        </w:rPr>
        <w:t>Cheminement du Coteau  de Cour</w:t>
      </w:r>
    </w:p>
    <w:p w14:paraId="6B59956B" w14:textId="09178482" w:rsidR="00E457BE" w:rsidRPr="001440A2" w:rsidRDefault="00610769" w:rsidP="00893BD5">
      <w:pPr>
        <w:jc w:val="both"/>
        <w:rPr>
          <w:sz w:val="24"/>
          <w:szCs w:val="24"/>
          <w:lang w:val="fr-FR"/>
        </w:rPr>
      </w:pPr>
      <w:r w:rsidRPr="001440A2">
        <w:rPr>
          <w:sz w:val="24"/>
          <w:szCs w:val="24"/>
          <w:lang w:val="fr-FR"/>
        </w:rPr>
        <w:t>Le  projet que nous avons soutenu pendant près de 15 ans n’ayant pu se réaliser en raison d’oppositions, mais qui sans doute refera surface un jour ou l’autre notamment lors de la révision du plan partiel d’affectation, donne lieu à l’aménagement de plantages gérés par une association adhoc</w:t>
      </w:r>
      <w:r w:rsidR="00893BD5" w:rsidRPr="001440A2">
        <w:rPr>
          <w:sz w:val="24"/>
          <w:szCs w:val="24"/>
          <w:lang w:val="fr-FR"/>
        </w:rPr>
        <w:t>.</w:t>
      </w:r>
    </w:p>
    <w:p w14:paraId="46A13AD8" w14:textId="2E180A8D" w:rsidR="00893BD5" w:rsidRPr="001440A2" w:rsidRDefault="00893BD5" w:rsidP="00893BD5">
      <w:pPr>
        <w:jc w:val="both"/>
        <w:rPr>
          <w:b/>
          <w:bCs/>
          <w:sz w:val="24"/>
          <w:szCs w:val="24"/>
          <w:lang w:val="fr-FR"/>
        </w:rPr>
      </w:pPr>
      <w:r w:rsidRPr="001440A2">
        <w:rPr>
          <w:b/>
          <w:bCs/>
          <w:sz w:val="24"/>
          <w:szCs w:val="24"/>
          <w:lang w:val="fr-FR"/>
        </w:rPr>
        <w:t>Actions 2025</w:t>
      </w:r>
    </w:p>
    <w:p w14:paraId="57077D96" w14:textId="77777777" w:rsidR="00E457BE" w:rsidRPr="001440A2" w:rsidRDefault="0001423D" w:rsidP="00893BD5">
      <w:pPr>
        <w:jc w:val="both"/>
        <w:rPr>
          <w:sz w:val="24"/>
          <w:szCs w:val="24"/>
        </w:rPr>
      </w:pPr>
      <w:r w:rsidRPr="001440A2">
        <w:rPr>
          <w:sz w:val="24"/>
          <w:szCs w:val="24"/>
          <w:lang w:val="fr-FR"/>
        </w:rPr>
        <w:t>« Coup de jeunes » pour la SDSO</w:t>
      </w:r>
      <w:r w:rsidR="00F8093E" w:rsidRPr="001440A2">
        <w:rPr>
          <w:sz w:val="24"/>
          <w:szCs w:val="24"/>
          <w:lang w:val="fr-FR"/>
        </w:rPr>
        <w:t xml:space="preserve">. </w:t>
      </w:r>
      <w:r w:rsidR="00F8093E" w:rsidRPr="001440A2">
        <w:rPr>
          <w:sz w:val="24"/>
          <w:szCs w:val="24"/>
        </w:rPr>
        <w:t xml:space="preserve"> </w:t>
      </w:r>
    </w:p>
    <w:p w14:paraId="7FC3467D" w14:textId="22D5FD6F" w:rsidR="00F8093E" w:rsidRPr="001440A2" w:rsidRDefault="00F8093E" w:rsidP="00893BD5">
      <w:pPr>
        <w:jc w:val="both"/>
        <w:rPr>
          <w:sz w:val="24"/>
          <w:szCs w:val="24"/>
          <w:lang w:val="fr-FR"/>
        </w:rPr>
      </w:pPr>
      <w:r w:rsidRPr="001440A2">
        <w:rPr>
          <w:sz w:val="24"/>
          <w:szCs w:val="24"/>
          <w:lang w:val="fr-FR"/>
        </w:rPr>
        <w:t xml:space="preserve">L’action </w:t>
      </w:r>
      <w:r w:rsidR="009E3C05">
        <w:rPr>
          <w:sz w:val="24"/>
          <w:szCs w:val="24"/>
          <w:lang w:val="fr-FR"/>
        </w:rPr>
        <w:t>« </w:t>
      </w:r>
      <w:r w:rsidRPr="001440A2">
        <w:rPr>
          <w:sz w:val="24"/>
          <w:szCs w:val="24"/>
          <w:lang w:val="fr-FR"/>
        </w:rPr>
        <w:t>coup de jeune</w:t>
      </w:r>
      <w:r w:rsidR="009E3C05">
        <w:rPr>
          <w:sz w:val="24"/>
          <w:szCs w:val="24"/>
          <w:lang w:val="fr-FR"/>
        </w:rPr>
        <w:t>s »</w:t>
      </w:r>
      <w:r w:rsidRPr="001440A2">
        <w:rPr>
          <w:sz w:val="24"/>
          <w:szCs w:val="24"/>
          <w:lang w:val="fr-FR"/>
        </w:rPr>
        <w:t xml:space="preserve"> est expliquée par la vice-présidente Anouck Saugy. </w:t>
      </w:r>
      <w:r w:rsidR="00E457BE" w:rsidRPr="001440A2">
        <w:rPr>
          <w:sz w:val="24"/>
          <w:szCs w:val="24"/>
          <w:lang w:val="fr-FR"/>
        </w:rPr>
        <w:t xml:space="preserve">Cette idée est issue  du </w:t>
      </w:r>
      <w:r w:rsidRPr="001440A2">
        <w:rPr>
          <w:sz w:val="24"/>
          <w:szCs w:val="24"/>
          <w:lang w:val="fr-FR"/>
        </w:rPr>
        <w:t xml:space="preserve">mouvement jeune du comité </w:t>
      </w:r>
      <w:r w:rsidR="00E457BE" w:rsidRPr="001440A2">
        <w:rPr>
          <w:sz w:val="24"/>
          <w:szCs w:val="24"/>
          <w:lang w:val="fr-FR"/>
        </w:rPr>
        <w:t xml:space="preserve">constitué de </w:t>
      </w:r>
      <w:r w:rsidRPr="001440A2">
        <w:rPr>
          <w:sz w:val="24"/>
          <w:szCs w:val="24"/>
          <w:lang w:val="fr-FR"/>
        </w:rPr>
        <w:t xml:space="preserve"> Bérangère Dafflon et Esperanza Pascuas. Son but est d’attirer l’attention des jeunes ou personnes ou couples du quartier </w:t>
      </w:r>
      <w:r w:rsidRPr="001440A2">
        <w:rPr>
          <w:sz w:val="24"/>
          <w:szCs w:val="24"/>
          <w:lang w:val="fr-FR"/>
        </w:rPr>
        <w:lastRenderedPageBreak/>
        <w:t xml:space="preserve">sur le rôle de la SDSO pour le quartier par le biais d’un concept « fun » de communication et  en y intégrant  les acteurs importants que sont les commerçants. </w:t>
      </w:r>
    </w:p>
    <w:p w14:paraId="43F62A1F" w14:textId="18BFDE41" w:rsidR="0001423D" w:rsidRPr="001440A2" w:rsidRDefault="00F8093E" w:rsidP="00893BD5">
      <w:pPr>
        <w:jc w:val="both"/>
        <w:rPr>
          <w:sz w:val="24"/>
          <w:szCs w:val="24"/>
          <w:lang w:val="fr-FR"/>
        </w:rPr>
      </w:pPr>
      <w:r w:rsidRPr="001440A2">
        <w:rPr>
          <w:sz w:val="24"/>
          <w:szCs w:val="24"/>
          <w:lang w:val="fr-FR"/>
        </w:rPr>
        <w:t xml:space="preserve">A suivre  </w:t>
      </w:r>
      <w:r w:rsidRPr="001440A2">
        <w:rPr>
          <w:noProof/>
          <w:sz w:val="24"/>
          <w:szCs w:val="24"/>
          <w:lang w:val="fr-FR"/>
        </w:rPr>
        <w:drawing>
          <wp:inline distT="0" distB="0" distL="0" distR="0" wp14:anchorId="1276FFDE" wp14:editId="52A66301">
            <wp:extent cx="676275" cy="676275"/>
            <wp:effectExtent l="0" t="0" r="0" b="9525"/>
            <wp:docPr id="1403347426" name="Graphique 7" descr="Applaudisse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47426" name="Graphique 1403347426" descr="Applaudissements contour"/>
                    <pic:cNvPicPr/>
                  </pic:nvPicPr>
                  <pic:blipFill>
                    <a:blip r:embed="rId15">
                      <a:extLst>
                        <a:ext uri="{96DAC541-7B7A-43D3-8B79-37D633B846F1}">
                          <asvg:svgBlip xmlns:asvg="http://schemas.microsoft.com/office/drawing/2016/SVG/main" r:embed="rId16"/>
                        </a:ext>
                      </a:extLst>
                    </a:blip>
                    <a:stretch>
                      <a:fillRect/>
                    </a:stretch>
                  </pic:blipFill>
                  <pic:spPr>
                    <a:xfrm>
                      <a:off x="0" y="0"/>
                      <a:ext cx="676275" cy="676275"/>
                    </a:xfrm>
                    <a:prstGeom prst="rect">
                      <a:avLst/>
                    </a:prstGeom>
                  </pic:spPr>
                </pic:pic>
              </a:graphicData>
            </a:graphic>
          </wp:inline>
        </w:drawing>
      </w:r>
    </w:p>
    <w:p w14:paraId="7D71CB92" w14:textId="77777777" w:rsidR="00F4707E" w:rsidRDefault="00F4707E" w:rsidP="00893BD5">
      <w:pPr>
        <w:jc w:val="both"/>
        <w:rPr>
          <w:b/>
          <w:bCs/>
          <w:sz w:val="24"/>
          <w:szCs w:val="24"/>
          <w:lang w:val="fr-FR"/>
        </w:rPr>
      </w:pPr>
    </w:p>
    <w:p w14:paraId="4D08C41F" w14:textId="13BE0FD3" w:rsidR="0051445E" w:rsidRPr="001440A2" w:rsidRDefault="0051445E" w:rsidP="00893BD5">
      <w:pPr>
        <w:jc w:val="both"/>
        <w:rPr>
          <w:b/>
          <w:bCs/>
          <w:sz w:val="24"/>
          <w:szCs w:val="24"/>
          <w:lang w:val="fr-FR"/>
        </w:rPr>
      </w:pPr>
      <w:r w:rsidRPr="001440A2">
        <w:rPr>
          <w:b/>
          <w:bCs/>
          <w:sz w:val="24"/>
          <w:szCs w:val="24"/>
          <w:lang w:val="fr-FR"/>
        </w:rPr>
        <w:t>Le comité</w:t>
      </w:r>
    </w:p>
    <w:p w14:paraId="5661FD6B" w14:textId="77777777" w:rsidR="0051445E" w:rsidRPr="001440A2" w:rsidRDefault="0051445E" w:rsidP="0051445E">
      <w:pPr>
        <w:jc w:val="both"/>
        <w:rPr>
          <w:sz w:val="24"/>
          <w:szCs w:val="24"/>
        </w:rPr>
      </w:pPr>
      <w:r w:rsidRPr="001440A2">
        <w:rPr>
          <w:sz w:val="24"/>
          <w:szCs w:val="24"/>
          <w:lang w:val="fr-FR"/>
        </w:rPr>
        <w:t>Il est fait d’une grande stabilité pour aborder l’avenir</w:t>
      </w:r>
      <w:r w:rsidRPr="001440A2">
        <w:rPr>
          <w:sz w:val="24"/>
          <w:szCs w:val="24"/>
        </w:rPr>
        <w:t xml:space="preserve"> </w:t>
      </w:r>
    </w:p>
    <w:p w14:paraId="1921FD94" w14:textId="7EC7ED74" w:rsidR="0051445E" w:rsidRPr="001440A2" w:rsidRDefault="0051445E" w:rsidP="0051445E">
      <w:pPr>
        <w:jc w:val="both"/>
        <w:rPr>
          <w:sz w:val="24"/>
          <w:szCs w:val="24"/>
          <w:lang w:val="fr-FR"/>
        </w:rPr>
      </w:pPr>
      <w:r w:rsidRPr="001440A2">
        <w:rPr>
          <w:sz w:val="24"/>
          <w:szCs w:val="24"/>
          <w:lang w:val="fr-FR"/>
        </w:rPr>
        <w:t>Président</w:t>
      </w:r>
      <w:r w:rsidRPr="001440A2">
        <w:rPr>
          <w:sz w:val="24"/>
          <w:szCs w:val="24"/>
          <w:lang w:val="fr-FR"/>
        </w:rPr>
        <w:tab/>
      </w:r>
      <w:r w:rsidRPr="001440A2">
        <w:rPr>
          <w:sz w:val="24"/>
          <w:szCs w:val="24"/>
          <w:lang w:val="fr-FR"/>
        </w:rPr>
        <w:tab/>
        <w:t>Jean-Daniel Henchoz</w:t>
      </w:r>
    </w:p>
    <w:p w14:paraId="4809D255" w14:textId="56ED80A9" w:rsidR="0051445E" w:rsidRPr="001440A2" w:rsidRDefault="0051445E" w:rsidP="0051445E">
      <w:pPr>
        <w:jc w:val="both"/>
        <w:rPr>
          <w:sz w:val="24"/>
          <w:szCs w:val="24"/>
          <w:lang w:val="fr-FR"/>
        </w:rPr>
      </w:pPr>
      <w:r w:rsidRPr="001440A2">
        <w:rPr>
          <w:sz w:val="24"/>
          <w:szCs w:val="24"/>
          <w:lang w:val="fr-FR"/>
        </w:rPr>
        <w:t>Vice-présidente</w:t>
      </w:r>
      <w:r w:rsidRPr="001440A2">
        <w:rPr>
          <w:sz w:val="24"/>
          <w:szCs w:val="24"/>
          <w:lang w:val="fr-FR"/>
        </w:rPr>
        <w:tab/>
        <w:t>Anouck Saugy</w:t>
      </w:r>
    </w:p>
    <w:p w14:paraId="3BD6F03B" w14:textId="706DC79B" w:rsidR="0051445E" w:rsidRPr="001440A2" w:rsidRDefault="0051445E" w:rsidP="0051445E">
      <w:pPr>
        <w:jc w:val="both"/>
        <w:rPr>
          <w:sz w:val="24"/>
          <w:szCs w:val="24"/>
          <w:lang w:val="fr-FR"/>
        </w:rPr>
      </w:pPr>
      <w:r w:rsidRPr="001440A2">
        <w:rPr>
          <w:sz w:val="24"/>
          <w:szCs w:val="24"/>
          <w:lang w:val="fr-FR"/>
        </w:rPr>
        <w:t>Trésorière</w:t>
      </w:r>
      <w:r w:rsidRPr="001440A2">
        <w:rPr>
          <w:sz w:val="24"/>
          <w:szCs w:val="24"/>
          <w:lang w:val="fr-FR"/>
        </w:rPr>
        <w:tab/>
      </w:r>
      <w:r w:rsidRPr="001440A2">
        <w:rPr>
          <w:sz w:val="24"/>
          <w:szCs w:val="24"/>
          <w:lang w:val="fr-FR"/>
        </w:rPr>
        <w:tab/>
        <w:t xml:space="preserve">Esperanza Pascuas </w:t>
      </w:r>
    </w:p>
    <w:p w14:paraId="1E6B15E6" w14:textId="22352CAF" w:rsidR="0051445E" w:rsidRPr="001440A2" w:rsidRDefault="0051445E" w:rsidP="0051445E">
      <w:pPr>
        <w:jc w:val="both"/>
        <w:rPr>
          <w:sz w:val="24"/>
          <w:szCs w:val="24"/>
          <w:lang w:val="fr-FR"/>
        </w:rPr>
      </w:pPr>
      <w:r w:rsidRPr="001440A2">
        <w:rPr>
          <w:sz w:val="24"/>
          <w:szCs w:val="24"/>
          <w:lang w:val="fr-FR"/>
        </w:rPr>
        <w:t xml:space="preserve">Secrétaire ad hoc  </w:t>
      </w:r>
      <w:r w:rsidRPr="001440A2">
        <w:rPr>
          <w:sz w:val="24"/>
          <w:szCs w:val="24"/>
          <w:lang w:val="fr-FR"/>
        </w:rPr>
        <w:tab/>
        <w:t>Françoise Maeder</w:t>
      </w:r>
      <w:r w:rsidR="003F1650" w:rsidRPr="001440A2">
        <w:rPr>
          <w:sz w:val="24"/>
          <w:szCs w:val="24"/>
          <w:lang w:val="fr-FR"/>
        </w:rPr>
        <w:t xml:space="preserve"> </w:t>
      </w:r>
      <w:r w:rsidR="009E3C05">
        <w:rPr>
          <w:sz w:val="24"/>
          <w:szCs w:val="24"/>
          <w:lang w:val="fr-FR"/>
        </w:rPr>
        <w:t xml:space="preserve">+ déléguée </w:t>
      </w:r>
      <w:r w:rsidR="00AC6D05">
        <w:rPr>
          <w:sz w:val="24"/>
          <w:szCs w:val="24"/>
          <w:lang w:val="fr-FR"/>
        </w:rPr>
        <w:t>C</w:t>
      </w:r>
      <w:r w:rsidR="009E3C05">
        <w:rPr>
          <w:sz w:val="24"/>
          <w:szCs w:val="24"/>
          <w:lang w:val="fr-FR"/>
        </w:rPr>
        <w:t>onseil d’établissement de Floréal</w:t>
      </w:r>
    </w:p>
    <w:p w14:paraId="61AA74B5" w14:textId="216C76A6" w:rsidR="0051445E" w:rsidRPr="001440A2" w:rsidRDefault="0051445E" w:rsidP="0051445E">
      <w:pPr>
        <w:jc w:val="both"/>
        <w:rPr>
          <w:sz w:val="24"/>
          <w:szCs w:val="24"/>
          <w:lang w:val="fr-FR"/>
        </w:rPr>
      </w:pPr>
      <w:r w:rsidRPr="001440A2">
        <w:rPr>
          <w:sz w:val="24"/>
          <w:szCs w:val="24"/>
          <w:lang w:val="fr-FR"/>
        </w:rPr>
        <w:t>Membres</w:t>
      </w:r>
      <w:r w:rsidRPr="001440A2">
        <w:rPr>
          <w:sz w:val="24"/>
          <w:szCs w:val="24"/>
          <w:lang w:val="fr-FR"/>
        </w:rPr>
        <w:tab/>
      </w:r>
      <w:r w:rsidRPr="001440A2">
        <w:rPr>
          <w:sz w:val="24"/>
          <w:szCs w:val="24"/>
          <w:lang w:val="fr-FR"/>
        </w:rPr>
        <w:tab/>
        <w:t>Elisabeth Lammers</w:t>
      </w:r>
      <w:r w:rsidRPr="001440A2">
        <w:rPr>
          <w:sz w:val="24"/>
          <w:szCs w:val="24"/>
          <w:lang w:val="fr-FR"/>
        </w:rPr>
        <w:tab/>
        <w:t xml:space="preserve"> </w:t>
      </w:r>
    </w:p>
    <w:p w14:paraId="634C392A" w14:textId="591084E3" w:rsidR="0051445E" w:rsidRPr="001440A2" w:rsidRDefault="0051445E" w:rsidP="0051445E">
      <w:pPr>
        <w:jc w:val="both"/>
        <w:rPr>
          <w:sz w:val="24"/>
          <w:szCs w:val="24"/>
          <w:lang w:val="fr-FR"/>
        </w:rPr>
      </w:pPr>
      <w:r w:rsidRPr="001440A2">
        <w:rPr>
          <w:sz w:val="24"/>
          <w:szCs w:val="24"/>
          <w:lang w:val="fr-FR"/>
        </w:rPr>
        <w:tab/>
      </w:r>
      <w:r w:rsidRPr="001440A2">
        <w:rPr>
          <w:sz w:val="24"/>
          <w:szCs w:val="24"/>
          <w:lang w:val="fr-FR"/>
        </w:rPr>
        <w:tab/>
      </w:r>
      <w:r w:rsidRPr="001440A2">
        <w:rPr>
          <w:sz w:val="24"/>
          <w:szCs w:val="24"/>
          <w:lang w:val="fr-FR"/>
        </w:rPr>
        <w:tab/>
        <w:t>Bérangère Dafflon</w:t>
      </w:r>
      <w:r w:rsidRPr="001440A2">
        <w:rPr>
          <w:sz w:val="24"/>
          <w:szCs w:val="24"/>
          <w:lang w:val="fr-FR"/>
        </w:rPr>
        <w:tab/>
      </w:r>
    </w:p>
    <w:p w14:paraId="7E39F24C" w14:textId="69C6D659" w:rsidR="0051445E" w:rsidRPr="001440A2" w:rsidRDefault="0051445E" w:rsidP="0051445E">
      <w:pPr>
        <w:jc w:val="both"/>
        <w:rPr>
          <w:sz w:val="24"/>
          <w:szCs w:val="24"/>
          <w:lang w:val="fr-FR"/>
        </w:rPr>
      </w:pPr>
      <w:r w:rsidRPr="001440A2">
        <w:rPr>
          <w:sz w:val="24"/>
          <w:szCs w:val="24"/>
          <w:lang w:val="fr-FR"/>
        </w:rPr>
        <w:tab/>
      </w:r>
      <w:r w:rsidRPr="001440A2">
        <w:rPr>
          <w:sz w:val="24"/>
          <w:szCs w:val="24"/>
          <w:lang w:val="fr-FR"/>
        </w:rPr>
        <w:tab/>
      </w:r>
      <w:r w:rsidRPr="001440A2">
        <w:rPr>
          <w:sz w:val="24"/>
          <w:szCs w:val="24"/>
          <w:lang w:val="fr-FR"/>
        </w:rPr>
        <w:tab/>
        <w:t>Michel Maeder</w:t>
      </w:r>
    </w:p>
    <w:p w14:paraId="551FE282" w14:textId="0C1A0507" w:rsidR="0051445E" w:rsidRDefault="0051445E" w:rsidP="003F1650">
      <w:pPr>
        <w:ind w:left="1416"/>
        <w:jc w:val="both"/>
        <w:rPr>
          <w:noProof/>
          <w:sz w:val="24"/>
          <w:szCs w:val="24"/>
          <w:lang w:val="fr-FR"/>
        </w:rPr>
      </w:pPr>
      <w:r w:rsidRPr="001440A2">
        <w:rPr>
          <w:sz w:val="24"/>
          <w:szCs w:val="24"/>
          <w:lang w:val="fr-FR"/>
        </w:rPr>
        <w:tab/>
        <w:t>Jean-Claude Tinguely</w:t>
      </w:r>
      <w:r w:rsidRPr="001440A2">
        <w:rPr>
          <w:sz w:val="24"/>
          <w:szCs w:val="24"/>
          <w:lang w:val="fr-FR"/>
        </w:rPr>
        <w:tab/>
      </w:r>
      <w:r w:rsidRPr="001440A2">
        <w:rPr>
          <w:sz w:val="24"/>
          <w:szCs w:val="24"/>
          <w:lang w:val="fr-FR"/>
        </w:rPr>
        <w:tab/>
      </w:r>
      <w:r w:rsidRPr="001440A2">
        <w:rPr>
          <w:sz w:val="24"/>
          <w:szCs w:val="24"/>
          <w:lang w:val="fr-FR"/>
        </w:rPr>
        <w:tab/>
      </w:r>
      <w:r w:rsidRPr="001440A2">
        <w:rPr>
          <w:sz w:val="24"/>
          <w:szCs w:val="24"/>
          <w:lang w:val="fr-FR"/>
        </w:rPr>
        <w:tab/>
      </w:r>
      <w:r w:rsidRPr="001440A2">
        <w:rPr>
          <w:noProof/>
          <w:sz w:val="24"/>
          <w:szCs w:val="24"/>
          <w:lang w:val="fr-FR"/>
        </w:rPr>
        <w:t xml:space="preserve"> </w:t>
      </w:r>
      <w:r w:rsidRPr="001440A2">
        <w:rPr>
          <w:noProof/>
          <w:sz w:val="24"/>
          <w:szCs w:val="24"/>
          <w:lang w:val="fr-FR"/>
        </w:rPr>
        <w:drawing>
          <wp:inline distT="0" distB="0" distL="0" distR="0" wp14:anchorId="0CB57B8F" wp14:editId="4EFF7F5F">
            <wp:extent cx="2581917" cy="1227483"/>
            <wp:effectExtent l="0" t="0" r="8890" b="0"/>
            <wp:docPr id="134825310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1974" cy="1232264"/>
                    </a:xfrm>
                    <a:prstGeom prst="rect">
                      <a:avLst/>
                    </a:prstGeom>
                    <a:noFill/>
                  </pic:spPr>
                </pic:pic>
              </a:graphicData>
            </a:graphic>
          </wp:inline>
        </w:drawing>
      </w:r>
    </w:p>
    <w:p w14:paraId="31BBDC77" w14:textId="77777777" w:rsidR="00AC6D05" w:rsidRDefault="00AC6D05" w:rsidP="003F1650">
      <w:pPr>
        <w:ind w:left="1416"/>
        <w:jc w:val="both"/>
        <w:rPr>
          <w:noProof/>
          <w:sz w:val="24"/>
          <w:szCs w:val="24"/>
          <w:lang w:val="fr-FR"/>
        </w:rPr>
      </w:pPr>
    </w:p>
    <w:p w14:paraId="60CB04DF" w14:textId="77777777" w:rsidR="00AC6D05" w:rsidRDefault="00AC6D05" w:rsidP="003F1650">
      <w:pPr>
        <w:ind w:left="1416"/>
        <w:jc w:val="both"/>
        <w:rPr>
          <w:noProof/>
          <w:sz w:val="24"/>
          <w:szCs w:val="24"/>
          <w:lang w:val="fr-FR"/>
        </w:rPr>
      </w:pPr>
    </w:p>
    <w:p w14:paraId="37CD0517" w14:textId="77777777" w:rsidR="00AC6D05" w:rsidRDefault="00AC6D05" w:rsidP="003F1650">
      <w:pPr>
        <w:ind w:left="1416"/>
        <w:jc w:val="both"/>
        <w:rPr>
          <w:noProof/>
          <w:sz w:val="24"/>
          <w:szCs w:val="24"/>
          <w:lang w:val="fr-FR"/>
        </w:rPr>
      </w:pPr>
    </w:p>
    <w:p w14:paraId="42456098" w14:textId="77777777" w:rsidR="00AC6D05" w:rsidRPr="001440A2" w:rsidRDefault="00AC6D05" w:rsidP="003F1650">
      <w:pPr>
        <w:ind w:left="1416"/>
        <w:jc w:val="both"/>
        <w:rPr>
          <w:sz w:val="24"/>
          <w:szCs w:val="24"/>
          <w:lang w:val="fr-FR"/>
        </w:rPr>
      </w:pPr>
    </w:p>
    <w:p w14:paraId="6C48F9C6" w14:textId="77777777" w:rsidR="00F8093E" w:rsidRPr="001440A2" w:rsidRDefault="00F8093E" w:rsidP="00314EB4">
      <w:pPr>
        <w:ind w:left="2832"/>
        <w:rPr>
          <w:color w:val="EE0000"/>
          <w:sz w:val="24"/>
          <w:szCs w:val="24"/>
          <w:lang w:val="fr-FR"/>
        </w:rPr>
      </w:pPr>
    </w:p>
    <w:p w14:paraId="78B70410" w14:textId="70392585" w:rsidR="00F8093E" w:rsidRPr="001440A2" w:rsidRDefault="00890404" w:rsidP="00314EB4">
      <w:pPr>
        <w:ind w:left="2832"/>
        <w:rPr>
          <w:color w:val="EE0000"/>
          <w:sz w:val="24"/>
          <w:szCs w:val="24"/>
          <w:lang w:val="fr-FR"/>
        </w:rPr>
      </w:pPr>
      <w:r w:rsidRPr="001440A2">
        <w:rPr>
          <w:noProof/>
          <w:color w:val="EE0000"/>
          <w:sz w:val="24"/>
          <w:szCs w:val="24"/>
          <w:lang w:val="fr-FR"/>
        </w:rPr>
        <w:lastRenderedPageBreak/>
        <w:drawing>
          <wp:inline distT="0" distB="0" distL="0" distR="0" wp14:anchorId="5AF7C243" wp14:editId="5654EB26">
            <wp:extent cx="2760980" cy="1672044"/>
            <wp:effectExtent l="0" t="0" r="1270" b="4445"/>
            <wp:docPr id="9274859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744" cy="1688858"/>
                    </a:xfrm>
                    <a:prstGeom prst="rect">
                      <a:avLst/>
                    </a:prstGeom>
                    <a:noFill/>
                  </pic:spPr>
                </pic:pic>
              </a:graphicData>
            </a:graphic>
          </wp:inline>
        </w:drawing>
      </w:r>
    </w:p>
    <w:p w14:paraId="63E99A51" w14:textId="77777777" w:rsidR="0001423D" w:rsidRPr="001440A2" w:rsidRDefault="0001423D" w:rsidP="00314EB4">
      <w:pPr>
        <w:ind w:left="2832"/>
        <w:rPr>
          <w:color w:val="EE0000"/>
          <w:sz w:val="24"/>
          <w:szCs w:val="24"/>
          <w:lang w:val="fr-FR"/>
        </w:rPr>
      </w:pPr>
    </w:p>
    <w:p w14:paraId="3DE073D4" w14:textId="7D6D8C2C" w:rsidR="0051445E" w:rsidRPr="001440A2" w:rsidRDefault="00890404" w:rsidP="0051445E">
      <w:pPr>
        <w:jc w:val="both"/>
        <w:rPr>
          <w:b/>
          <w:bCs/>
          <w:sz w:val="24"/>
          <w:szCs w:val="24"/>
          <w:lang w:val="fr-FR"/>
        </w:rPr>
      </w:pPr>
      <w:r w:rsidRPr="001440A2">
        <w:rPr>
          <w:b/>
          <w:bCs/>
          <w:sz w:val="24"/>
          <w:szCs w:val="24"/>
          <w:lang w:val="fr-FR"/>
        </w:rPr>
        <w:t xml:space="preserve">L’invité du jour : </w:t>
      </w:r>
      <w:r w:rsidR="0051445E" w:rsidRPr="001440A2">
        <w:rPr>
          <w:b/>
          <w:bCs/>
          <w:sz w:val="24"/>
          <w:szCs w:val="24"/>
          <w:lang w:val="fr-FR"/>
        </w:rPr>
        <w:t xml:space="preserve"> M. Jemelin, directeur du Développement de l’Offre et des Grands Projets des tl.</w:t>
      </w:r>
    </w:p>
    <w:p w14:paraId="783F3096" w14:textId="2AEA32B3" w:rsidR="0001423D" w:rsidRPr="001440A2" w:rsidRDefault="00890404" w:rsidP="0051445E">
      <w:pPr>
        <w:jc w:val="both"/>
        <w:rPr>
          <w:sz w:val="24"/>
          <w:szCs w:val="24"/>
          <w:lang w:val="fr-FR"/>
        </w:rPr>
      </w:pPr>
      <w:r w:rsidRPr="001440A2">
        <w:rPr>
          <w:sz w:val="24"/>
          <w:szCs w:val="24"/>
          <w:lang w:val="fr-FR"/>
        </w:rPr>
        <w:t xml:space="preserve"> </w:t>
      </w:r>
      <w:r w:rsidR="0051445E" w:rsidRPr="001440A2">
        <w:rPr>
          <w:sz w:val="24"/>
          <w:szCs w:val="24"/>
          <w:lang w:val="fr-FR"/>
        </w:rPr>
        <w:t>Ce dernier dresse un bilan de la dimension des Tl tant sur le plan de la gestion actuelle que sur le futur du réseau à l’horizon 2040 ainsi que sur l’engagement du personnel. Il met l’accent sur le développement en particulier dans le sud-ouest lausannois avec le prolongement et la création de nouvelles lignes pour soulager le M1 au demeurant saturé. Il évoque la mise en service du nouveau tram dont on sait que cette dernière a été différée en raison des intempéries qui ont frappés l’usine Stadler à Valence en 2024. Il annonce l’idée « en chantier » d’une ligne descendant Montoie jusqu’aux Pyramides de Vidy, mais ne donne pas de calendrier vu la complexité du tracé.</w:t>
      </w:r>
    </w:p>
    <w:p w14:paraId="5A3DA986" w14:textId="0085C94B" w:rsidR="003F1650" w:rsidRPr="001440A2" w:rsidRDefault="003F1650" w:rsidP="003F1650">
      <w:pPr>
        <w:ind w:left="2124" w:firstLine="708"/>
        <w:jc w:val="both"/>
        <w:rPr>
          <w:sz w:val="24"/>
          <w:szCs w:val="24"/>
          <w:lang w:val="fr-FR"/>
        </w:rPr>
      </w:pPr>
      <w:r w:rsidRPr="001440A2">
        <w:rPr>
          <w:noProof/>
          <w:sz w:val="24"/>
          <w:szCs w:val="24"/>
          <w:lang w:val="fr-FR"/>
        </w:rPr>
        <w:drawing>
          <wp:inline distT="0" distB="0" distL="0" distR="0" wp14:anchorId="408259E2" wp14:editId="119B898B">
            <wp:extent cx="1201221" cy="1494656"/>
            <wp:effectExtent l="0" t="0" r="0" b="0"/>
            <wp:docPr id="16798357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3333" cy="1509727"/>
                    </a:xfrm>
                    <a:prstGeom prst="rect">
                      <a:avLst/>
                    </a:prstGeom>
                    <a:noFill/>
                  </pic:spPr>
                </pic:pic>
              </a:graphicData>
            </a:graphic>
          </wp:inline>
        </w:drawing>
      </w:r>
    </w:p>
    <w:p w14:paraId="15D0E1EC" w14:textId="1306E9AB" w:rsidR="009E3C05" w:rsidRDefault="003F1650" w:rsidP="003F1650">
      <w:pPr>
        <w:jc w:val="both"/>
        <w:rPr>
          <w:sz w:val="24"/>
          <w:szCs w:val="24"/>
          <w:lang w:val="fr-FR"/>
        </w:rPr>
      </w:pPr>
      <w:r w:rsidRPr="001440A2">
        <w:rPr>
          <w:sz w:val="24"/>
          <w:szCs w:val="24"/>
          <w:lang w:val="fr-FR"/>
        </w:rPr>
        <w:t xml:space="preserve">C’est autour d’un apéritif que </w:t>
      </w:r>
      <w:r w:rsidR="00AC6D05">
        <w:rPr>
          <w:sz w:val="24"/>
          <w:szCs w:val="24"/>
          <w:lang w:val="fr-FR"/>
        </w:rPr>
        <w:t xml:space="preserve"> </w:t>
      </w:r>
      <w:r w:rsidRPr="001440A2">
        <w:rPr>
          <w:sz w:val="24"/>
          <w:szCs w:val="24"/>
          <w:lang w:val="fr-FR"/>
        </w:rPr>
        <w:t xml:space="preserve">les discussions </w:t>
      </w:r>
      <w:r w:rsidR="00AC6D05">
        <w:rPr>
          <w:sz w:val="24"/>
          <w:szCs w:val="24"/>
          <w:lang w:val="fr-FR"/>
        </w:rPr>
        <w:t xml:space="preserve">se sont poursuivies </w:t>
      </w:r>
      <w:r w:rsidRPr="001440A2">
        <w:rPr>
          <w:sz w:val="24"/>
          <w:szCs w:val="24"/>
          <w:lang w:val="fr-FR"/>
        </w:rPr>
        <w:t>mettant</w:t>
      </w:r>
      <w:r w:rsidR="00AC6D05">
        <w:rPr>
          <w:sz w:val="24"/>
          <w:szCs w:val="24"/>
          <w:lang w:val="fr-FR"/>
        </w:rPr>
        <w:t xml:space="preserve"> un terme</w:t>
      </w:r>
      <w:r w:rsidRPr="001440A2">
        <w:rPr>
          <w:sz w:val="24"/>
          <w:szCs w:val="24"/>
          <w:lang w:val="fr-FR"/>
        </w:rPr>
        <w:t xml:space="preserve"> à l’assemblée</w:t>
      </w:r>
      <w:r w:rsidR="001440A2">
        <w:rPr>
          <w:sz w:val="24"/>
          <w:szCs w:val="24"/>
          <w:lang w:val="fr-FR"/>
        </w:rPr>
        <w:t xml:space="preserve"> 2025.</w:t>
      </w:r>
      <w:r w:rsidRPr="001440A2">
        <w:rPr>
          <w:sz w:val="24"/>
          <w:szCs w:val="24"/>
          <w:lang w:val="fr-FR"/>
        </w:rPr>
        <w:t xml:space="preserve"> </w:t>
      </w:r>
    </w:p>
    <w:p w14:paraId="53E122C8" w14:textId="0567D852" w:rsidR="009E3C05" w:rsidRDefault="00683654" w:rsidP="003F1650">
      <w:pPr>
        <w:jc w:val="both"/>
        <w:rPr>
          <w:b/>
          <w:bCs/>
          <w:sz w:val="24"/>
          <w:szCs w:val="24"/>
          <w:lang w:val="fr-FR"/>
        </w:rPr>
      </w:pPr>
      <w:r>
        <w:rPr>
          <w:b/>
          <w:bCs/>
          <w:sz w:val="24"/>
          <w:szCs w:val="24"/>
          <w:lang w:val="fr-FR"/>
        </w:rPr>
        <w:t xml:space="preserve">                           </w:t>
      </w:r>
      <w:r w:rsidR="00040171">
        <w:rPr>
          <w:b/>
          <w:bCs/>
          <w:sz w:val="24"/>
          <w:szCs w:val="24"/>
          <w:lang w:val="fr-FR"/>
        </w:rPr>
        <w:t xml:space="preserve">         </w:t>
      </w:r>
      <w:r>
        <w:rPr>
          <w:b/>
          <w:bCs/>
          <w:sz w:val="24"/>
          <w:szCs w:val="24"/>
          <w:lang w:val="fr-FR"/>
        </w:rPr>
        <w:t xml:space="preserve">    </w:t>
      </w:r>
      <w:r w:rsidR="009E3C05" w:rsidRPr="009E3C05">
        <w:rPr>
          <w:b/>
          <w:bCs/>
          <w:sz w:val="24"/>
          <w:szCs w:val="24"/>
          <w:lang w:val="fr-FR"/>
        </w:rPr>
        <w:t>« Montoie c’est chaque jour l</w:t>
      </w:r>
      <w:r w:rsidR="00040171">
        <w:rPr>
          <w:b/>
          <w:bCs/>
          <w:sz w:val="24"/>
          <w:szCs w:val="24"/>
          <w:lang w:val="fr-FR"/>
        </w:rPr>
        <w:t>a</w:t>
      </w:r>
      <w:r w:rsidR="009E3C05" w:rsidRPr="009E3C05">
        <w:rPr>
          <w:b/>
          <w:bCs/>
          <w:sz w:val="24"/>
          <w:szCs w:val="24"/>
          <w:lang w:val="fr-FR"/>
        </w:rPr>
        <w:t xml:space="preserve"> JOIE »</w:t>
      </w:r>
    </w:p>
    <w:p w14:paraId="0D49CFBB" w14:textId="1DD3F0BC" w:rsidR="00AC6D05" w:rsidRPr="009E3C05" w:rsidRDefault="00AC6D05" w:rsidP="003F1650">
      <w:pPr>
        <w:jc w:val="both"/>
        <w:rPr>
          <w:b/>
          <w:bCs/>
          <w:sz w:val="24"/>
          <w:szCs w:val="24"/>
          <w:lang w:val="fr-FR"/>
        </w:rPr>
      </w:pPr>
      <w:r>
        <w:rPr>
          <w:noProof/>
        </w:rPr>
        <w:drawing>
          <wp:inline distT="0" distB="0" distL="0" distR="0" wp14:anchorId="07F632EF" wp14:editId="73576ECE">
            <wp:extent cx="1522095" cy="1141571"/>
            <wp:effectExtent l="0" t="0" r="1905" b="1905"/>
            <wp:docPr id="1572765746" name="Image 2" descr="Une image contenant plein air, nuage, arbre,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65746" name="Image 2" descr="Une image contenant plein air, nuage, arbre, ciel&#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925" cy="1150444"/>
                    </a:xfrm>
                    <a:prstGeom prst="rect">
                      <a:avLst/>
                    </a:prstGeom>
                    <a:noFill/>
                    <a:ln>
                      <a:noFill/>
                    </a:ln>
                  </pic:spPr>
                </pic:pic>
              </a:graphicData>
            </a:graphic>
          </wp:inline>
        </w:drawing>
      </w:r>
      <w:r w:rsidR="00683654">
        <w:rPr>
          <w:noProof/>
          <w:sz w:val="28"/>
          <w:szCs w:val="28"/>
          <w:lang w:val="fr-FR"/>
        </w:rPr>
        <w:t xml:space="preserve">      </w:t>
      </w:r>
      <w:r w:rsidR="002D6757">
        <w:rPr>
          <w:noProof/>
          <w:sz w:val="28"/>
          <w:szCs w:val="28"/>
          <w:lang w:val="fr-FR"/>
        </w:rPr>
        <w:t xml:space="preserve">           </w:t>
      </w:r>
      <w:r w:rsidR="00683654" w:rsidRPr="00AD2B74">
        <w:rPr>
          <w:noProof/>
          <w:sz w:val="28"/>
          <w:szCs w:val="28"/>
          <w:lang w:val="fr-FR"/>
        </w:rPr>
        <w:drawing>
          <wp:inline distT="0" distB="0" distL="0" distR="0" wp14:anchorId="2150BC54" wp14:editId="357EC43E">
            <wp:extent cx="1483359" cy="1133475"/>
            <wp:effectExtent l="0" t="0" r="3175" b="0"/>
            <wp:docPr id="1103723283" name="Image 8" descr="Une image contenant plein air, arbre, ciel,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23283" name="Image 8" descr="Une image contenant plein air, arbre, ciel, chaussures&#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7553" cy="1144321"/>
                    </a:xfrm>
                    <a:prstGeom prst="rect">
                      <a:avLst/>
                    </a:prstGeom>
                    <a:noFill/>
                    <a:ln>
                      <a:noFill/>
                    </a:ln>
                  </pic:spPr>
                </pic:pic>
              </a:graphicData>
            </a:graphic>
          </wp:inline>
        </w:drawing>
      </w:r>
      <w:r w:rsidR="002D6757" w:rsidRPr="002D1454">
        <w:rPr>
          <w:noProof/>
          <w:sz w:val="28"/>
          <w:szCs w:val="28"/>
          <w:lang w:val="fr-FR"/>
        </w:rPr>
        <w:drawing>
          <wp:inline distT="0" distB="0" distL="0" distR="0" wp14:anchorId="7D2126B1" wp14:editId="788627F4">
            <wp:extent cx="2224205" cy="1132205"/>
            <wp:effectExtent l="0" t="0" r="5080" b="0"/>
            <wp:docPr id="1357626188" name="Image 2" descr="Une image contenant plein air, herbe, ciel,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26188" name="Image 2" descr="Une image contenant plein air, herbe, ciel, maison&#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452" cy="1152183"/>
                    </a:xfrm>
                    <a:prstGeom prst="rect">
                      <a:avLst/>
                    </a:prstGeom>
                    <a:noFill/>
                    <a:ln>
                      <a:noFill/>
                    </a:ln>
                  </pic:spPr>
                </pic:pic>
              </a:graphicData>
            </a:graphic>
          </wp:inline>
        </w:drawing>
      </w:r>
    </w:p>
    <w:p w14:paraId="50F8C2B8" w14:textId="61AA93A2" w:rsidR="003F1650" w:rsidRDefault="00683654" w:rsidP="0051445E">
      <w:pPr>
        <w:jc w:val="both"/>
        <w:rPr>
          <w:sz w:val="24"/>
          <w:szCs w:val="24"/>
          <w:lang w:val="fr-FR"/>
        </w:rPr>
      </w:pPr>
      <w:r>
        <w:rPr>
          <w:sz w:val="24"/>
          <w:szCs w:val="24"/>
          <w:lang w:val="fr-FR"/>
        </w:rPr>
        <w:t>Sur le chenin de l’école</w:t>
      </w:r>
      <w:r>
        <w:rPr>
          <w:sz w:val="24"/>
          <w:szCs w:val="24"/>
          <w:lang w:val="fr-FR"/>
        </w:rPr>
        <w:tab/>
      </w:r>
      <w:r>
        <w:rPr>
          <w:sz w:val="24"/>
          <w:szCs w:val="24"/>
          <w:lang w:val="fr-FR"/>
        </w:rPr>
        <w:tab/>
      </w:r>
      <w:r>
        <w:rPr>
          <w:sz w:val="24"/>
          <w:szCs w:val="24"/>
          <w:lang w:val="fr-FR"/>
        </w:rPr>
        <w:tab/>
      </w:r>
      <w:r>
        <w:rPr>
          <w:sz w:val="24"/>
          <w:szCs w:val="24"/>
          <w:lang w:val="fr-FR"/>
        </w:rPr>
        <w:tab/>
        <w:t xml:space="preserve">A la place de jeux </w:t>
      </w:r>
    </w:p>
    <w:p w14:paraId="57023922" w14:textId="77777777" w:rsidR="00F4707E" w:rsidRDefault="00F4707E" w:rsidP="0051445E">
      <w:pPr>
        <w:jc w:val="both"/>
        <w:rPr>
          <w:sz w:val="24"/>
          <w:szCs w:val="24"/>
          <w:lang w:val="fr-FR"/>
        </w:rPr>
      </w:pPr>
    </w:p>
    <w:p w14:paraId="59CB2BAA" w14:textId="29420058" w:rsidR="00F4707E" w:rsidRPr="00F4707E" w:rsidRDefault="00F4707E" w:rsidP="0051445E">
      <w:pPr>
        <w:jc w:val="both"/>
        <w:rPr>
          <w:b/>
          <w:bCs/>
          <w:sz w:val="24"/>
          <w:szCs w:val="24"/>
          <w:lang w:val="fr-FR"/>
        </w:rPr>
      </w:pP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sidRPr="00F4707E">
        <w:rPr>
          <w:b/>
          <w:bCs/>
          <w:sz w:val="24"/>
          <w:szCs w:val="24"/>
          <w:lang w:val="fr-FR"/>
        </w:rPr>
        <w:t>L’ensemble du comité</w:t>
      </w:r>
    </w:p>
    <w:p w14:paraId="7207A873" w14:textId="732D5237" w:rsidR="006F21ED" w:rsidRPr="002D1454" w:rsidRDefault="002D1454" w:rsidP="00F4707E">
      <w:pPr>
        <w:jc w:val="both"/>
        <w:rPr>
          <w:noProof/>
          <w:sz w:val="28"/>
          <w:szCs w:val="28"/>
          <w:lang w:val="fr-FR"/>
        </w:rPr>
      </w:pPr>
      <w:r>
        <w:rPr>
          <w:noProof/>
          <w:sz w:val="28"/>
          <w:szCs w:val="28"/>
          <w:lang w:val="fr-FR"/>
        </w:rPr>
        <w:lastRenderedPageBreak/>
        <w:t xml:space="preserve">                                      </w:t>
      </w:r>
      <w:r w:rsidR="00F4707E">
        <w:rPr>
          <w:noProof/>
          <w:sz w:val="28"/>
          <w:szCs w:val="28"/>
          <w:lang w:val="fr-FR"/>
        </w:rPr>
        <w:t xml:space="preserve"> </w:t>
      </w:r>
    </w:p>
    <w:p w14:paraId="5E6E8547" w14:textId="169BC4C2" w:rsidR="002D1454" w:rsidRPr="002D1454" w:rsidRDefault="002D1454" w:rsidP="002D1454">
      <w:pPr>
        <w:ind w:left="2832"/>
        <w:jc w:val="both"/>
        <w:rPr>
          <w:noProof/>
          <w:sz w:val="28"/>
          <w:szCs w:val="28"/>
          <w:lang w:val="fr-FR"/>
        </w:rPr>
      </w:pPr>
    </w:p>
    <w:p w14:paraId="60DA19E9" w14:textId="3A91D1D4" w:rsidR="00AC6D05" w:rsidRPr="00AC6D05" w:rsidRDefault="00AC6D05" w:rsidP="00AC6D05">
      <w:pPr>
        <w:ind w:left="2832"/>
        <w:jc w:val="both"/>
        <w:rPr>
          <w:noProof/>
          <w:sz w:val="28"/>
          <w:szCs w:val="28"/>
          <w:lang w:val="fr-FR"/>
        </w:rPr>
      </w:pPr>
    </w:p>
    <w:p w14:paraId="1F8B5212" w14:textId="418EE0F0" w:rsidR="00AC6D05" w:rsidRPr="00AC6D05" w:rsidRDefault="0051445E" w:rsidP="00AC6D05">
      <w:pPr>
        <w:ind w:left="2832"/>
        <w:jc w:val="both"/>
        <w:rPr>
          <w:noProof/>
          <w:sz w:val="28"/>
          <w:szCs w:val="28"/>
          <w:lang w:val="fr-FR"/>
        </w:rPr>
      </w:pPr>
      <w:r w:rsidRPr="0051445E">
        <w:rPr>
          <w:noProof/>
          <w:sz w:val="28"/>
          <w:szCs w:val="28"/>
          <w:lang w:val="fr-FR"/>
        </w:rPr>
        <w:t xml:space="preserve"> </w:t>
      </w:r>
    </w:p>
    <w:p w14:paraId="40E5E739" w14:textId="1FF86116" w:rsidR="00AD2B74" w:rsidRPr="00AD2B74" w:rsidRDefault="00AD2B74" w:rsidP="00AD2B74">
      <w:pPr>
        <w:ind w:left="2832"/>
        <w:jc w:val="both"/>
        <w:rPr>
          <w:sz w:val="28"/>
          <w:szCs w:val="28"/>
          <w:lang w:val="fr-FR"/>
        </w:rPr>
      </w:pPr>
    </w:p>
    <w:p w14:paraId="1B479F95" w14:textId="3ED836AF" w:rsidR="0001423D" w:rsidRPr="0051445E" w:rsidRDefault="0001423D" w:rsidP="0051445E">
      <w:pPr>
        <w:ind w:left="2832"/>
        <w:jc w:val="both"/>
        <w:rPr>
          <w:sz w:val="28"/>
          <w:szCs w:val="28"/>
          <w:lang w:val="fr-FR"/>
        </w:rPr>
      </w:pPr>
    </w:p>
    <w:sectPr w:rsidR="0001423D" w:rsidRPr="005144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DA7AD" w14:textId="77777777" w:rsidR="00A827D7" w:rsidRDefault="00A827D7" w:rsidP="004D4B24">
      <w:pPr>
        <w:spacing w:after="0" w:line="240" w:lineRule="auto"/>
      </w:pPr>
      <w:r>
        <w:separator/>
      </w:r>
    </w:p>
  </w:endnote>
  <w:endnote w:type="continuationSeparator" w:id="0">
    <w:p w14:paraId="0FF722BC" w14:textId="77777777" w:rsidR="00A827D7" w:rsidRDefault="00A827D7" w:rsidP="004D4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7549C" w14:textId="77777777" w:rsidR="00A827D7" w:rsidRDefault="00A827D7" w:rsidP="004D4B24">
      <w:pPr>
        <w:spacing w:after="0" w:line="240" w:lineRule="auto"/>
      </w:pPr>
      <w:r>
        <w:separator/>
      </w:r>
    </w:p>
  </w:footnote>
  <w:footnote w:type="continuationSeparator" w:id="0">
    <w:p w14:paraId="7CF82652" w14:textId="77777777" w:rsidR="00A827D7" w:rsidRDefault="00A827D7" w:rsidP="004D4B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D55D1"/>
    <w:multiLevelType w:val="hybridMultilevel"/>
    <w:tmpl w:val="72A46E84"/>
    <w:lvl w:ilvl="0" w:tplc="B3C2B536">
      <w:start w:val="3"/>
      <w:numFmt w:val="decimal"/>
      <w:lvlText w:val="%1)"/>
      <w:lvlJc w:val="left"/>
      <w:pPr>
        <w:ind w:left="1145"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 w15:restartNumberingAfterBreak="0">
    <w:nsid w:val="3E741CFD"/>
    <w:multiLevelType w:val="hybridMultilevel"/>
    <w:tmpl w:val="56185450"/>
    <w:lvl w:ilvl="0" w:tplc="975878D0">
      <w:start w:val="1"/>
      <w:numFmt w:val="decimal"/>
      <w:lvlText w:val="%1)"/>
      <w:lvlJc w:val="left"/>
      <w:pPr>
        <w:ind w:left="785"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5D2E67A5"/>
    <w:multiLevelType w:val="hybridMultilevel"/>
    <w:tmpl w:val="572A72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EDC0745"/>
    <w:multiLevelType w:val="hybridMultilevel"/>
    <w:tmpl w:val="D28274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95717563">
    <w:abstractNumId w:val="2"/>
  </w:num>
  <w:num w:numId="2" w16cid:durableId="1062406909">
    <w:abstractNumId w:val="1"/>
  </w:num>
  <w:num w:numId="3" w16cid:durableId="188640435">
    <w:abstractNumId w:val="3"/>
  </w:num>
  <w:num w:numId="4" w16cid:durableId="961351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24"/>
    <w:rsid w:val="0001423D"/>
    <w:rsid w:val="00040171"/>
    <w:rsid w:val="001440A2"/>
    <w:rsid w:val="00145008"/>
    <w:rsid w:val="0021788E"/>
    <w:rsid w:val="002D1454"/>
    <w:rsid w:val="002D6757"/>
    <w:rsid w:val="00314EB4"/>
    <w:rsid w:val="0031703E"/>
    <w:rsid w:val="003B43F4"/>
    <w:rsid w:val="003E67F5"/>
    <w:rsid w:val="003F1650"/>
    <w:rsid w:val="003F50CE"/>
    <w:rsid w:val="0046790D"/>
    <w:rsid w:val="004D4B24"/>
    <w:rsid w:val="0051445E"/>
    <w:rsid w:val="00541AB6"/>
    <w:rsid w:val="005D05A7"/>
    <w:rsid w:val="00610769"/>
    <w:rsid w:val="006452F6"/>
    <w:rsid w:val="00682A8B"/>
    <w:rsid w:val="00683654"/>
    <w:rsid w:val="006C49B6"/>
    <w:rsid w:val="006F21ED"/>
    <w:rsid w:val="00792C20"/>
    <w:rsid w:val="007D76DA"/>
    <w:rsid w:val="007E3147"/>
    <w:rsid w:val="00822743"/>
    <w:rsid w:val="00872471"/>
    <w:rsid w:val="00890404"/>
    <w:rsid w:val="00893BD5"/>
    <w:rsid w:val="008D7A35"/>
    <w:rsid w:val="00985A84"/>
    <w:rsid w:val="009E3C05"/>
    <w:rsid w:val="00A44B51"/>
    <w:rsid w:val="00A52A44"/>
    <w:rsid w:val="00A754A5"/>
    <w:rsid w:val="00A827D7"/>
    <w:rsid w:val="00AA4C0C"/>
    <w:rsid w:val="00AC68C1"/>
    <w:rsid w:val="00AC6D05"/>
    <w:rsid w:val="00AD2B74"/>
    <w:rsid w:val="00B02EC0"/>
    <w:rsid w:val="00BA67F3"/>
    <w:rsid w:val="00C2259E"/>
    <w:rsid w:val="00C51CAA"/>
    <w:rsid w:val="00C67C11"/>
    <w:rsid w:val="00CA1225"/>
    <w:rsid w:val="00D10D98"/>
    <w:rsid w:val="00D671F6"/>
    <w:rsid w:val="00E457BE"/>
    <w:rsid w:val="00E74F0F"/>
    <w:rsid w:val="00ED51D7"/>
    <w:rsid w:val="00ED74D9"/>
    <w:rsid w:val="00EE1339"/>
    <w:rsid w:val="00F002AD"/>
    <w:rsid w:val="00F048BA"/>
    <w:rsid w:val="00F2364A"/>
    <w:rsid w:val="00F4707E"/>
    <w:rsid w:val="00F572BB"/>
    <w:rsid w:val="00F809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0AD93"/>
  <w15:chartTrackingRefBased/>
  <w15:docId w15:val="{DE68FB55-6F2C-4AA6-85D9-D515AAF6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H"/>
    </w:rPr>
  </w:style>
  <w:style w:type="paragraph" w:styleId="Titre1">
    <w:name w:val="heading 1"/>
    <w:basedOn w:val="Normal"/>
    <w:next w:val="Normal"/>
    <w:link w:val="Titre1Car"/>
    <w:uiPriority w:val="9"/>
    <w:qFormat/>
    <w:rsid w:val="004D4B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D4B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D4B2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D4B2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D4B2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D4B2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D4B2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D4B2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D4B2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4B24"/>
    <w:rPr>
      <w:rFonts w:asciiTheme="majorHAnsi" w:eastAsiaTheme="majorEastAsia" w:hAnsiTheme="majorHAnsi" w:cstheme="majorBidi"/>
      <w:color w:val="0F4761" w:themeColor="accent1" w:themeShade="BF"/>
      <w:sz w:val="40"/>
      <w:szCs w:val="40"/>
      <w:lang w:val="fr-CH"/>
    </w:rPr>
  </w:style>
  <w:style w:type="character" w:customStyle="1" w:styleId="Titre2Car">
    <w:name w:val="Titre 2 Car"/>
    <w:basedOn w:val="Policepardfaut"/>
    <w:link w:val="Titre2"/>
    <w:uiPriority w:val="9"/>
    <w:semiHidden/>
    <w:rsid w:val="004D4B24"/>
    <w:rPr>
      <w:rFonts w:asciiTheme="majorHAnsi" w:eastAsiaTheme="majorEastAsia" w:hAnsiTheme="majorHAnsi" w:cstheme="majorBidi"/>
      <w:color w:val="0F4761" w:themeColor="accent1" w:themeShade="BF"/>
      <w:sz w:val="32"/>
      <w:szCs w:val="32"/>
      <w:lang w:val="fr-CH"/>
    </w:rPr>
  </w:style>
  <w:style w:type="character" w:customStyle="1" w:styleId="Titre3Car">
    <w:name w:val="Titre 3 Car"/>
    <w:basedOn w:val="Policepardfaut"/>
    <w:link w:val="Titre3"/>
    <w:uiPriority w:val="9"/>
    <w:semiHidden/>
    <w:rsid w:val="004D4B24"/>
    <w:rPr>
      <w:rFonts w:eastAsiaTheme="majorEastAsia" w:cstheme="majorBidi"/>
      <w:color w:val="0F4761" w:themeColor="accent1" w:themeShade="BF"/>
      <w:sz w:val="28"/>
      <w:szCs w:val="28"/>
      <w:lang w:val="fr-CH"/>
    </w:rPr>
  </w:style>
  <w:style w:type="character" w:customStyle="1" w:styleId="Titre4Car">
    <w:name w:val="Titre 4 Car"/>
    <w:basedOn w:val="Policepardfaut"/>
    <w:link w:val="Titre4"/>
    <w:uiPriority w:val="9"/>
    <w:semiHidden/>
    <w:rsid w:val="004D4B24"/>
    <w:rPr>
      <w:rFonts w:eastAsiaTheme="majorEastAsia" w:cstheme="majorBidi"/>
      <w:i/>
      <w:iCs/>
      <w:color w:val="0F4761" w:themeColor="accent1" w:themeShade="BF"/>
      <w:lang w:val="fr-CH"/>
    </w:rPr>
  </w:style>
  <w:style w:type="character" w:customStyle="1" w:styleId="Titre5Car">
    <w:name w:val="Titre 5 Car"/>
    <w:basedOn w:val="Policepardfaut"/>
    <w:link w:val="Titre5"/>
    <w:uiPriority w:val="9"/>
    <w:semiHidden/>
    <w:rsid w:val="004D4B24"/>
    <w:rPr>
      <w:rFonts w:eastAsiaTheme="majorEastAsia" w:cstheme="majorBidi"/>
      <w:color w:val="0F4761" w:themeColor="accent1" w:themeShade="BF"/>
      <w:lang w:val="fr-CH"/>
    </w:rPr>
  </w:style>
  <w:style w:type="character" w:customStyle="1" w:styleId="Titre6Car">
    <w:name w:val="Titre 6 Car"/>
    <w:basedOn w:val="Policepardfaut"/>
    <w:link w:val="Titre6"/>
    <w:uiPriority w:val="9"/>
    <w:semiHidden/>
    <w:rsid w:val="004D4B24"/>
    <w:rPr>
      <w:rFonts w:eastAsiaTheme="majorEastAsia" w:cstheme="majorBidi"/>
      <w:i/>
      <w:iCs/>
      <w:color w:val="595959" w:themeColor="text1" w:themeTint="A6"/>
      <w:lang w:val="fr-CH"/>
    </w:rPr>
  </w:style>
  <w:style w:type="character" w:customStyle="1" w:styleId="Titre7Car">
    <w:name w:val="Titre 7 Car"/>
    <w:basedOn w:val="Policepardfaut"/>
    <w:link w:val="Titre7"/>
    <w:uiPriority w:val="9"/>
    <w:semiHidden/>
    <w:rsid w:val="004D4B24"/>
    <w:rPr>
      <w:rFonts w:eastAsiaTheme="majorEastAsia" w:cstheme="majorBidi"/>
      <w:color w:val="595959" w:themeColor="text1" w:themeTint="A6"/>
      <w:lang w:val="fr-CH"/>
    </w:rPr>
  </w:style>
  <w:style w:type="character" w:customStyle="1" w:styleId="Titre8Car">
    <w:name w:val="Titre 8 Car"/>
    <w:basedOn w:val="Policepardfaut"/>
    <w:link w:val="Titre8"/>
    <w:uiPriority w:val="9"/>
    <w:semiHidden/>
    <w:rsid w:val="004D4B24"/>
    <w:rPr>
      <w:rFonts w:eastAsiaTheme="majorEastAsia" w:cstheme="majorBidi"/>
      <w:i/>
      <w:iCs/>
      <w:color w:val="272727" w:themeColor="text1" w:themeTint="D8"/>
      <w:lang w:val="fr-CH"/>
    </w:rPr>
  </w:style>
  <w:style w:type="character" w:customStyle="1" w:styleId="Titre9Car">
    <w:name w:val="Titre 9 Car"/>
    <w:basedOn w:val="Policepardfaut"/>
    <w:link w:val="Titre9"/>
    <w:uiPriority w:val="9"/>
    <w:semiHidden/>
    <w:rsid w:val="004D4B24"/>
    <w:rPr>
      <w:rFonts w:eastAsiaTheme="majorEastAsia" w:cstheme="majorBidi"/>
      <w:color w:val="272727" w:themeColor="text1" w:themeTint="D8"/>
      <w:lang w:val="fr-CH"/>
    </w:rPr>
  </w:style>
  <w:style w:type="paragraph" w:styleId="Titre">
    <w:name w:val="Title"/>
    <w:basedOn w:val="Normal"/>
    <w:next w:val="Normal"/>
    <w:link w:val="TitreCar"/>
    <w:uiPriority w:val="10"/>
    <w:qFormat/>
    <w:rsid w:val="004D4B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D4B24"/>
    <w:rPr>
      <w:rFonts w:asciiTheme="majorHAnsi" w:eastAsiaTheme="majorEastAsia" w:hAnsiTheme="majorHAnsi" w:cstheme="majorBidi"/>
      <w:spacing w:val="-10"/>
      <w:kern w:val="28"/>
      <w:sz w:val="56"/>
      <w:szCs w:val="56"/>
      <w:lang w:val="fr-CH"/>
    </w:rPr>
  </w:style>
  <w:style w:type="paragraph" w:styleId="Sous-titre">
    <w:name w:val="Subtitle"/>
    <w:basedOn w:val="Normal"/>
    <w:next w:val="Normal"/>
    <w:link w:val="Sous-titreCar"/>
    <w:uiPriority w:val="11"/>
    <w:qFormat/>
    <w:rsid w:val="004D4B2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D4B24"/>
    <w:rPr>
      <w:rFonts w:eastAsiaTheme="majorEastAsia" w:cstheme="majorBidi"/>
      <w:color w:val="595959" w:themeColor="text1" w:themeTint="A6"/>
      <w:spacing w:val="15"/>
      <w:sz w:val="28"/>
      <w:szCs w:val="28"/>
      <w:lang w:val="fr-CH"/>
    </w:rPr>
  </w:style>
  <w:style w:type="paragraph" w:styleId="Citation">
    <w:name w:val="Quote"/>
    <w:basedOn w:val="Normal"/>
    <w:next w:val="Normal"/>
    <w:link w:val="CitationCar"/>
    <w:uiPriority w:val="29"/>
    <w:qFormat/>
    <w:rsid w:val="004D4B24"/>
    <w:pPr>
      <w:spacing w:before="160"/>
      <w:jc w:val="center"/>
    </w:pPr>
    <w:rPr>
      <w:i/>
      <w:iCs/>
      <w:color w:val="404040" w:themeColor="text1" w:themeTint="BF"/>
    </w:rPr>
  </w:style>
  <w:style w:type="character" w:customStyle="1" w:styleId="CitationCar">
    <w:name w:val="Citation Car"/>
    <w:basedOn w:val="Policepardfaut"/>
    <w:link w:val="Citation"/>
    <w:uiPriority w:val="29"/>
    <w:rsid w:val="004D4B24"/>
    <w:rPr>
      <w:i/>
      <w:iCs/>
      <w:color w:val="404040" w:themeColor="text1" w:themeTint="BF"/>
      <w:lang w:val="fr-CH"/>
    </w:rPr>
  </w:style>
  <w:style w:type="paragraph" w:styleId="Paragraphedeliste">
    <w:name w:val="List Paragraph"/>
    <w:basedOn w:val="Normal"/>
    <w:uiPriority w:val="34"/>
    <w:qFormat/>
    <w:rsid w:val="004D4B24"/>
    <w:pPr>
      <w:ind w:left="720"/>
      <w:contextualSpacing/>
    </w:pPr>
  </w:style>
  <w:style w:type="character" w:styleId="Accentuationintense">
    <w:name w:val="Intense Emphasis"/>
    <w:basedOn w:val="Policepardfaut"/>
    <w:uiPriority w:val="21"/>
    <w:qFormat/>
    <w:rsid w:val="004D4B24"/>
    <w:rPr>
      <w:i/>
      <w:iCs/>
      <w:color w:val="0F4761" w:themeColor="accent1" w:themeShade="BF"/>
    </w:rPr>
  </w:style>
  <w:style w:type="paragraph" w:styleId="Citationintense">
    <w:name w:val="Intense Quote"/>
    <w:basedOn w:val="Normal"/>
    <w:next w:val="Normal"/>
    <w:link w:val="CitationintenseCar"/>
    <w:uiPriority w:val="30"/>
    <w:qFormat/>
    <w:rsid w:val="004D4B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D4B24"/>
    <w:rPr>
      <w:i/>
      <w:iCs/>
      <w:color w:val="0F4761" w:themeColor="accent1" w:themeShade="BF"/>
      <w:lang w:val="fr-CH"/>
    </w:rPr>
  </w:style>
  <w:style w:type="character" w:styleId="Rfrenceintense">
    <w:name w:val="Intense Reference"/>
    <w:basedOn w:val="Policepardfaut"/>
    <w:uiPriority w:val="32"/>
    <w:qFormat/>
    <w:rsid w:val="004D4B24"/>
    <w:rPr>
      <w:b/>
      <w:bCs/>
      <w:smallCaps/>
      <w:color w:val="0F4761" w:themeColor="accent1" w:themeShade="BF"/>
      <w:spacing w:val="5"/>
    </w:rPr>
  </w:style>
  <w:style w:type="paragraph" w:styleId="En-tte">
    <w:name w:val="header"/>
    <w:basedOn w:val="Normal"/>
    <w:link w:val="En-tteCar"/>
    <w:uiPriority w:val="99"/>
    <w:unhideWhenUsed/>
    <w:rsid w:val="004D4B24"/>
    <w:pPr>
      <w:tabs>
        <w:tab w:val="center" w:pos="4536"/>
        <w:tab w:val="right" w:pos="9072"/>
      </w:tabs>
      <w:spacing w:after="0" w:line="240" w:lineRule="auto"/>
    </w:pPr>
  </w:style>
  <w:style w:type="character" w:customStyle="1" w:styleId="En-tteCar">
    <w:name w:val="En-tête Car"/>
    <w:basedOn w:val="Policepardfaut"/>
    <w:link w:val="En-tte"/>
    <w:uiPriority w:val="99"/>
    <w:rsid w:val="004D4B24"/>
    <w:rPr>
      <w:lang w:val="fr-CH"/>
    </w:rPr>
  </w:style>
  <w:style w:type="paragraph" w:styleId="Pieddepage">
    <w:name w:val="footer"/>
    <w:basedOn w:val="Normal"/>
    <w:link w:val="PieddepageCar"/>
    <w:uiPriority w:val="99"/>
    <w:unhideWhenUsed/>
    <w:rsid w:val="004D4B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B24"/>
    <w:rPr>
      <w:lang w:val="fr-CH"/>
    </w:rPr>
  </w:style>
  <w:style w:type="paragraph" w:styleId="NormalWeb">
    <w:name w:val="Normal (Web)"/>
    <w:basedOn w:val="Normal"/>
    <w:uiPriority w:val="99"/>
    <w:semiHidden/>
    <w:unhideWhenUsed/>
    <w:rsid w:val="00AC6D0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0870">
      <w:bodyDiv w:val="1"/>
      <w:marLeft w:val="0"/>
      <w:marRight w:val="0"/>
      <w:marTop w:val="0"/>
      <w:marBottom w:val="0"/>
      <w:divBdr>
        <w:top w:val="none" w:sz="0" w:space="0" w:color="auto"/>
        <w:left w:val="none" w:sz="0" w:space="0" w:color="auto"/>
        <w:bottom w:val="none" w:sz="0" w:space="0" w:color="auto"/>
        <w:right w:val="none" w:sz="0" w:space="0" w:color="auto"/>
      </w:divBdr>
    </w:div>
    <w:div w:id="232784158">
      <w:bodyDiv w:val="1"/>
      <w:marLeft w:val="0"/>
      <w:marRight w:val="0"/>
      <w:marTop w:val="0"/>
      <w:marBottom w:val="0"/>
      <w:divBdr>
        <w:top w:val="none" w:sz="0" w:space="0" w:color="auto"/>
        <w:left w:val="none" w:sz="0" w:space="0" w:color="auto"/>
        <w:bottom w:val="none" w:sz="0" w:space="0" w:color="auto"/>
        <w:right w:val="none" w:sz="0" w:space="0" w:color="auto"/>
      </w:divBdr>
    </w:div>
    <w:div w:id="1610238781">
      <w:bodyDiv w:val="1"/>
      <w:marLeft w:val="0"/>
      <w:marRight w:val="0"/>
      <w:marTop w:val="0"/>
      <w:marBottom w:val="0"/>
      <w:divBdr>
        <w:top w:val="none" w:sz="0" w:space="0" w:color="auto"/>
        <w:left w:val="none" w:sz="0" w:space="0" w:color="auto"/>
        <w:bottom w:val="none" w:sz="0" w:space="0" w:color="auto"/>
        <w:right w:val="none" w:sz="0" w:space="0" w:color="auto"/>
      </w:divBdr>
    </w:div>
    <w:div w:id="1806199456">
      <w:bodyDiv w:val="1"/>
      <w:marLeft w:val="0"/>
      <w:marRight w:val="0"/>
      <w:marTop w:val="0"/>
      <w:marBottom w:val="0"/>
      <w:divBdr>
        <w:top w:val="none" w:sz="0" w:space="0" w:color="auto"/>
        <w:left w:val="none" w:sz="0" w:space="0" w:color="auto"/>
        <w:bottom w:val="none" w:sz="0" w:space="0" w:color="auto"/>
        <w:right w:val="none" w:sz="0" w:space="0" w:color="auto"/>
      </w:divBdr>
    </w:div>
    <w:div w:id="182905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5C13-3092-4C2A-8989-A007F3DC4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543</Words>
  <Characters>2991</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Jean-Daniel Henchoz</dc:creator>
  <cp:keywords/>
  <dc:description/>
  <cp:lastModifiedBy>Jean-Daniel Henchoz</cp:lastModifiedBy>
  <cp:revision>22</cp:revision>
  <dcterms:created xsi:type="dcterms:W3CDTF">2025-05-24T08:13:00Z</dcterms:created>
  <dcterms:modified xsi:type="dcterms:W3CDTF">2025-05-29T09:45:00Z</dcterms:modified>
</cp:coreProperties>
</file>